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0505F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0505F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09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/2021"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both"/>
        <w:rPr>
          <w:rFonts w:asciiTheme="minorHAnsi" w:hAnsiTheme="minorHAnsi" w:cstheme="minorHAnsi"/>
        </w:rPr>
      </w:pPr>
    </w:p>
    <w:p w:rsid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>Na základe potv</w:t>
      </w:r>
      <w:r w:rsidR="0041460E" w:rsidRPr="0041460E">
        <w:rPr>
          <w:rFonts w:asciiTheme="minorHAnsi" w:hAnsiTheme="minorHAnsi" w:cstheme="minorHAnsi"/>
          <w:color w:val="222222"/>
        </w:rPr>
        <w:t>rdeného</w:t>
      </w:r>
      <w:r w:rsidRPr="0041460E">
        <w:rPr>
          <w:rFonts w:asciiTheme="minorHAnsi" w:hAnsiTheme="minorHAnsi" w:cstheme="minorHAnsi"/>
          <w:color w:val="222222"/>
        </w:rPr>
        <w:t xml:space="preserve"> pozitívneho výsledku </w:t>
      </w:r>
      <w:r w:rsidR="0041460E" w:rsidRPr="0041460E">
        <w:rPr>
          <w:rFonts w:asciiTheme="minorHAnsi" w:hAnsiTheme="minorHAnsi" w:cstheme="minorHAnsi"/>
          <w:color w:val="222222"/>
        </w:rPr>
        <w:t xml:space="preserve">na </w:t>
      </w:r>
      <w:r w:rsidRPr="0041460E">
        <w:rPr>
          <w:rFonts w:asciiTheme="minorHAnsi" w:hAnsiTheme="minorHAnsi" w:cstheme="minorHAnsi"/>
          <w:color w:val="222222"/>
        </w:rPr>
        <w:t>ochoreni</w:t>
      </w:r>
      <w:r w:rsidR="0041460E" w:rsidRPr="0041460E">
        <w:rPr>
          <w:rFonts w:asciiTheme="minorHAnsi" w:hAnsiTheme="minorHAnsi" w:cstheme="minorHAnsi"/>
          <w:color w:val="222222"/>
        </w:rPr>
        <w:t>e</w:t>
      </w:r>
      <w:r w:rsidRPr="0041460E">
        <w:rPr>
          <w:rFonts w:asciiTheme="minorHAnsi" w:hAnsiTheme="minorHAnsi" w:cstheme="minorHAnsi"/>
          <w:color w:val="222222"/>
        </w:rPr>
        <w:t xml:space="preserve"> COVID -19 valídnym PCR testom u žiaka z triedy </w:t>
      </w:r>
      <w:r w:rsidR="008251B6">
        <w:rPr>
          <w:rFonts w:asciiTheme="minorHAnsi" w:hAnsiTheme="minorHAnsi" w:cstheme="minorHAnsi"/>
          <w:color w:val="222222"/>
        </w:rPr>
        <w:t>Sovy</w:t>
      </w:r>
      <w:r w:rsidR="0041460E" w:rsidRPr="0041460E"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 xml:space="preserve">sa nariaďuje plniť </w:t>
      </w:r>
    </w:p>
    <w:p w:rsid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b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b/>
          <w:color w:val="222222"/>
        </w:rPr>
        <w:t>karanténne opatrenia</w:t>
      </w:r>
      <w:r w:rsidRPr="0041460E">
        <w:rPr>
          <w:rFonts w:asciiTheme="minorHAnsi" w:hAnsiTheme="minorHAnsi" w:cstheme="minorHAnsi"/>
          <w:color w:val="222222"/>
        </w:rPr>
        <w:t xml:space="preserve"> u žiakov </w:t>
      </w:r>
      <w:r w:rsidRPr="0041460E">
        <w:rPr>
          <w:rFonts w:asciiTheme="minorHAnsi" w:hAnsiTheme="minorHAnsi" w:cstheme="minorHAnsi"/>
          <w:b/>
          <w:color w:val="222222"/>
        </w:rPr>
        <w:t xml:space="preserve">z triedy </w:t>
      </w:r>
      <w:r w:rsidR="008251B6">
        <w:rPr>
          <w:rFonts w:asciiTheme="minorHAnsi" w:hAnsiTheme="minorHAnsi" w:cstheme="minorHAnsi"/>
          <w:b/>
          <w:color w:val="222222"/>
        </w:rPr>
        <w:t>Sovy</w:t>
      </w:r>
      <w:r w:rsidRPr="0041460E">
        <w:rPr>
          <w:rFonts w:asciiTheme="minorHAnsi" w:hAnsiTheme="minorHAnsi" w:cstheme="minorHAnsi"/>
          <w:b/>
          <w:color w:val="222222"/>
        </w:rPr>
        <w:t xml:space="preserve"> </w:t>
      </w:r>
      <w:r w:rsidR="00BE501B">
        <w:rPr>
          <w:rFonts w:asciiTheme="minorHAnsi" w:hAnsiTheme="minorHAnsi" w:cstheme="minorHAnsi"/>
          <w:b/>
          <w:color w:val="222222"/>
        </w:rPr>
        <w:t xml:space="preserve">na pobočke Krásnohorská 14, a to </w:t>
      </w:r>
      <w:bookmarkStart w:id="0" w:name="_GoBack"/>
      <w:bookmarkEnd w:id="0"/>
      <w:r w:rsidR="008251B6">
        <w:rPr>
          <w:rFonts w:asciiTheme="minorHAnsi" w:hAnsiTheme="minorHAnsi" w:cstheme="minorHAnsi"/>
          <w:b/>
        </w:rPr>
        <w:t>do 04.10.</w:t>
      </w:r>
      <w:r w:rsidRPr="0041460E">
        <w:rPr>
          <w:rFonts w:asciiTheme="minorHAnsi" w:hAnsiTheme="minorHAnsi" w:cstheme="minorHAnsi"/>
          <w:b/>
        </w:rPr>
        <w:t xml:space="preserve">2021 </w:t>
      </w:r>
      <w:r w:rsidR="008251B6">
        <w:rPr>
          <w:rFonts w:asciiTheme="minorHAnsi" w:hAnsiTheme="minorHAnsi" w:cstheme="minorHAnsi"/>
          <w:b/>
        </w:rPr>
        <w:t>/vrátane/</w:t>
      </w:r>
      <w:r w:rsidRPr="0041460E">
        <w:rPr>
          <w:rFonts w:asciiTheme="minorHAnsi" w:hAnsiTheme="minorHAnsi" w:cstheme="minorHAnsi"/>
          <w:b/>
        </w:rPr>
        <w:t>.</w:t>
      </w:r>
    </w:p>
    <w:p w:rsid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</w:p>
    <w:p w:rsidR="002307EF" w:rsidRPr="0041460E" w:rsidRDefault="002307EF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2307EF">
        <w:rPr>
          <w:rFonts w:asciiTheme="minorHAnsi" w:hAnsiTheme="minorHAnsi" w:cstheme="minorHAnsi"/>
          <w:color w:val="222222"/>
        </w:rPr>
        <w:t>Na základe platnosti Vyhlášky č. 252 ÚVZ SR,  úzky kontakt sú osoby, ktoré boli s pozitívnou osobou počas obdobia dvoch dní</w:t>
      </w:r>
      <w:r w:rsidRPr="0041460E">
        <w:rPr>
          <w:rFonts w:asciiTheme="minorHAnsi" w:hAnsiTheme="minorHAnsi" w:cstheme="minorHAnsi"/>
          <w:color w:val="222222"/>
        </w:rPr>
        <w:t xml:space="preserve"> </w:t>
      </w:r>
      <w:r w:rsidRPr="002307EF">
        <w:rPr>
          <w:rFonts w:asciiTheme="minorHAnsi" w:hAnsiTheme="minorHAnsi" w:cstheme="minorHAnsi"/>
          <w:color w:val="222222"/>
        </w:rPr>
        <w:t>predo dňom odberu vzorky biologického materiálu alebo dva dni pred objavením sa prvých klinických príznakoch ochorenia.</w:t>
      </w:r>
    </w:p>
    <w:p w:rsidR="0041460E" w:rsidRPr="0041460E" w:rsidRDefault="0041460E" w:rsidP="00E55802">
      <w:pPr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  <w:shd w:val="clear" w:color="auto" w:fill="FFFFFF"/>
        </w:rPr>
        <w:t>Riadne očkované osoby a osoby, ktoré prekonali ochorenie (do 180 dní) a nemajú žiadne príznaky ochorenia COVID-19,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na nich sa karanténa nevzťahuje, len si sledujú svoj zdravotný stav, samozrejme stále dodržiavajú protiepidemické opatrenia.</w:t>
      </w:r>
    </w:p>
    <w:p w:rsidR="0041460E" w:rsidRPr="0041460E" w:rsidRDefault="0041460E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41460E">
        <w:rPr>
          <w:rFonts w:asciiTheme="minorHAnsi" w:hAnsiTheme="minorHAnsi" w:cstheme="minorHAnsi"/>
          <w:color w:val="222222"/>
        </w:rPr>
        <w:t>Na 5.deň môžu ísť žiaci, ktorí sú v karanténe na PCR test a v prípade, ak bude výsledok testu negatívny a žiak bude bez príznakov,</w:t>
      </w:r>
      <w:r>
        <w:rPr>
          <w:rFonts w:asciiTheme="minorHAnsi" w:hAnsiTheme="minorHAnsi" w:cstheme="minorHAnsi"/>
          <w:color w:val="222222"/>
        </w:rPr>
        <w:t xml:space="preserve"> </w:t>
      </w:r>
      <w:r w:rsidRPr="0041460E">
        <w:rPr>
          <w:rFonts w:asciiTheme="minorHAnsi" w:hAnsiTheme="minorHAnsi" w:cstheme="minorHAnsi"/>
          <w:color w:val="222222"/>
        </w:rPr>
        <w:t>tak sa karanténa na 7.deň končí.</w:t>
      </w:r>
    </w:p>
    <w:p w:rsidR="000C39F8" w:rsidRPr="002307EF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D70441" w:rsidRDefault="009D4C6C" w:rsidP="009D4C6C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C39F8">
        <w:rPr>
          <w:rFonts w:asciiTheme="minorHAnsi" w:hAnsiTheme="minorHAnsi" w:cstheme="minorHAnsi"/>
        </w:rPr>
        <w:t xml:space="preserve">Riaditeľka SZŠ Felix </w:t>
      </w:r>
      <w:r w:rsidRPr="00D70441">
        <w:rPr>
          <w:rFonts w:asciiTheme="minorHAnsi" w:hAnsiTheme="minorHAnsi" w:cstheme="minorHAnsi"/>
          <w:color w:val="212529"/>
        </w:rPr>
        <w:t>školy podľa § 150 ods. 5 školského zákona</w:t>
      </w:r>
      <w:r>
        <w:rPr>
          <w:rFonts w:asciiTheme="minorHAnsi" w:hAnsiTheme="minorHAnsi" w:cstheme="minorHAnsi"/>
          <w:color w:val="212529"/>
        </w:rPr>
        <w:t>,</w:t>
      </w:r>
      <w:r w:rsidRPr="000C39F8">
        <w:rPr>
          <w:rFonts w:asciiTheme="minorHAnsi" w:hAnsiTheme="minorHAnsi" w:cstheme="minorHAnsi"/>
        </w:rPr>
        <w:t> so súhlasom zriaďovateľa SZŠ Felix</w:t>
      </w:r>
      <w:r>
        <w:rPr>
          <w:rFonts w:asciiTheme="minorHAnsi" w:hAnsiTheme="minorHAnsi" w:cstheme="minorHAnsi"/>
        </w:rPr>
        <w:t xml:space="preserve">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0C39F8"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uvedenom období </w:t>
      </w:r>
      <w:r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upravuje prezenčnú formu </w:t>
      </w:r>
      <w:r w:rsidR="000C39F8" w:rsidRPr="00D70441">
        <w:rPr>
          <w:rStyle w:val="Siln"/>
          <w:rFonts w:asciiTheme="minorHAnsi" w:hAnsiTheme="minorHAnsi" w:cstheme="minorHAnsi"/>
          <w:color w:val="000000"/>
          <w:sz w:val="28"/>
          <w:szCs w:val="28"/>
        </w:rPr>
        <w:t>na dištančnú formu vyučovania.</w:t>
      </w:r>
    </w:p>
    <w:p w:rsidR="000C39F8" w:rsidRPr="000C39F8" w:rsidRDefault="000C39F8" w:rsidP="000C39F8">
      <w:pPr>
        <w:shd w:val="clear" w:color="auto" w:fill="FFFFFF"/>
        <w:spacing w:before="100" w:beforeAutospacing="1" w:after="100" w:afterAutospacing="1"/>
        <w:ind w:left="360"/>
        <w:rPr>
          <w:rFonts w:asciiTheme="minorHAnsi" w:hAnsiTheme="minorHAnsi" w:cstheme="minorHAnsi"/>
          <w:color w:val="000000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 xml:space="preserve">Bratislava </w:t>
      </w:r>
      <w:r w:rsidR="001079DE">
        <w:rPr>
          <w:rFonts w:asciiTheme="minorHAnsi" w:hAnsiTheme="minorHAnsi" w:cstheme="minorHAnsi"/>
        </w:rPr>
        <w:t>2</w:t>
      </w:r>
      <w:r w:rsidR="008251B6">
        <w:rPr>
          <w:rFonts w:asciiTheme="minorHAnsi" w:hAnsiTheme="minorHAnsi" w:cstheme="minorHAnsi"/>
        </w:rPr>
        <w:t>8</w:t>
      </w:r>
      <w:r w:rsidRPr="000C39F8">
        <w:rPr>
          <w:rFonts w:asciiTheme="minorHAnsi" w:hAnsiTheme="minorHAnsi" w:cstheme="minorHAnsi"/>
        </w:rPr>
        <w:t>.</w:t>
      </w:r>
      <w:r w:rsidR="008251B6">
        <w:rPr>
          <w:rFonts w:asciiTheme="minorHAnsi" w:hAnsiTheme="minorHAnsi" w:cstheme="minorHAnsi"/>
        </w:rPr>
        <w:t>09</w:t>
      </w:r>
      <w:r w:rsidRPr="000C39F8">
        <w:rPr>
          <w:rFonts w:asciiTheme="minorHAnsi" w:hAnsiTheme="minorHAnsi" w:cstheme="minorHAnsi"/>
        </w:rPr>
        <w:t>.202</w:t>
      </w:r>
      <w:r w:rsidR="00D70441">
        <w:rPr>
          <w:rFonts w:asciiTheme="minorHAnsi" w:hAnsiTheme="minorHAnsi" w:cstheme="minorHAnsi"/>
        </w:rPr>
        <w:t>1</w:t>
      </w:r>
      <w:r w:rsidRPr="000C39F8">
        <w:rPr>
          <w:rFonts w:asciiTheme="minorHAnsi" w:hAnsiTheme="minorHAnsi" w:cstheme="minorHAnsi"/>
        </w:rPr>
        <w:t xml:space="preserve"> 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>RNDr. Alexandra Planková, PhD.</w:t>
      </w:r>
    </w:p>
    <w:p w:rsidR="000C39F8" w:rsidRPr="000C39F8" w:rsidRDefault="000C39F8" w:rsidP="000C39F8">
      <w:pPr>
        <w:jc w:val="center"/>
        <w:rPr>
          <w:rFonts w:asciiTheme="minorHAnsi" w:hAnsiTheme="minorHAnsi" w:cstheme="minorHAnsi"/>
        </w:rPr>
      </w:pP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="0041460E">
        <w:rPr>
          <w:rFonts w:asciiTheme="minorHAnsi" w:hAnsiTheme="minorHAnsi" w:cstheme="minorHAnsi"/>
        </w:rPr>
        <w:t xml:space="preserve">                       </w:t>
      </w:r>
      <w:r w:rsidRPr="000C39F8">
        <w:rPr>
          <w:rFonts w:asciiTheme="minorHAnsi" w:hAnsiTheme="minorHAnsi" w:cstheme="minorHAnsi"/>
        </w:rPr>
        <w:t>riaditeľka</w:t>
      </w:r>
      <w:r w:rsidR="0041460E">
        <w:rPr>
          <w:rFonts w:asciiTheme="minorHAnsi" w:hAnsiTheme="minorHAnsi" w:cstheme="minorHAnsi"/>
        </w:rPr>
        <w:t xml:space="preserve"> SZŠ FELIX</w:t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  <w:r w:rsidRPr="000C39F8">
        <w:rPr>
          <w:rFonts w:asciiTheme="minorHAnsi" w:hAnsiTheme="minorHAnsi" w:cstheme="minorHAnsi"/>
        </w:rPr>
        <w:tab/>
      </w:r>
    </w:p>
    <w:p w:rsidR="00955840" w:rsidRPr="00E507EC" w:rsidRDefault="00955840" w:rsidP="00465F37">
      <w:pPr>
        <w:spacing w:line="276" w:lineRule="auto"/>
        <w:jc w:val="both"/>
        <w:rPr>
          <w:rFonts w:ascii="Arial" w:hAnsi="Arial" w:cs="Arial"/>
        </w:rPr>
      </w:pPr>
    </w:p>
    <w:sectPr w:rsidR="00955840" w:rsidRPr="00E507EC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02" w:rsidRDefault="002C1802" w:rsidP="007F2FBC">
      <w:r>
        <w:separator/>
      </w:r>
    </w:p>
  </w:endnote>
  <w:endnote w:type="continuationSeparator" w:id="0">
    <w:p w:rsidR="002C1802" w:rsidRDefault="002C1802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02" w:rsidRDefault="002C1802" w:rsidP="007F2FBC">
      <w:r>
        <w:separator/>
      </w:r>
    </w:p>
  </w:footnote>
  <w:footnote w:type="continuationSeparator" w:id="0">
    <w:p w:rsidR="002C1802" w:rsidRDefault="002C1802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180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1802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2C180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505F2"/>
    <w:rsid w:val="00050828"/>
    <w:rsid w:val="00054FC0"/>
    <w:rsid w:val="00074709"/>
    <w:rsid w:val="000C39F8"/>
    <w:rsid w:val="000C5211"/>
    <w:rsid w:val="000C58E8"/>
    <w:rsid w:val="000F0EDD"/>
    <w:rsid w:val="000F1F2B"/>
    <w:rsid w:val="001079DE"/>
    <w:rsid w:val="001158A9"/>
    <w:rsid w:val="00122E12"/>
    <w:rsid w:val="00136520"/>
    <w:rsid w:val="00185F2C"/>
    <w:rsid w:val="00197032"/>
    <w:rsid w:val="001E60BB"/>
    <w:rsid w:val="001F6184"/>
    <w:rsid w:val="00223534"/>
    <w:rsid w:val="002307EF"/>
    <w:rsid w:val="002359D0"/>
    <w:rsid w:val="00243B42"/>
    <w:rsid w:val="0025486E"/>
    <w:rsid w:val="00260561"/>
    <w:rsid w:val="002C1802"/>
    <w:rsid w:val="002E2F4A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5F37"/>
    <w:rsid w:val="00492745"/>
    <w:rsid w:val="004C4513"/>
    <w:rsid w:val="005008C8"/>
    <w:rsid w:val="00522FDB"/>
    <w:rsid w:val="00531522"/>
    <w:rsid w:val="0053512C"/>
    <w:rsid w:val="00564059"/>
    <w:rsid w:val="005E0397"/>
    <w:rsid w:val="005E04F9"/>
    <w:rsid w:val="006401BF"/>
    <w:rsid w:val="00645338"/>
    <w:rsid w:val="00650AA1"/>
    <w:rsid w:val="006762ED"/>
    <w:rsid w:val="006A23CD"/>
    <w:rsid w:val="006B38BA"/>
    <w:rsid w:val="00711D19"/>
    <w:rsid w:val="00747236"/>
    <w:rsid w:val="0075548D"/>
    <w:rsid w:val="00774A4B"/>
    <w:rsid w:val="007A5ACC"/>
    <w:rsid w:val="007C1129"/>
    <w:rsid w:val="007E2142"/>
    <w:rsid w:val="007F2FBC"/>
    <w:rsid w:val="008130B4"/>
    <w:rsid w:val="00822283"/>
    <w:rsid w:val="008251B6"/>
    <w:rsid w:val="0086748C"/>
    <w:rsid w:val="008A7CE5"/>
    <w:rsid w:val="008E6E4C"/>
    <w:rsid w:val="009065EF"/>
    <w:rsid w:val="00910163"/>
    <w:rsid w:val="00955840"/>
    <w:rsid w:val="009A349A"/>
    <w:rsid w:val="009A74A2"/>
    <w:rsid w:val="009B69BC"/>
    <w:rsid w:val="009D4C6C"/>
    <w:rsid w:val="009D592B"/>
    <w:rsid w:val="00A14D58"/>
    <w:rsid w:val="00A27ECA"/>
    <w:rsid w:val="00A324D3"/>
    <w:rsid w:val="00A42489"/>
    <w:rsid w:val="00A45D19"/>
    <w:rsid w:val="00A67D5C"/>
    <w:rsid w:val="00AB5508"/>
    <w:rsid w:val="00AC061E"/>
    <w:rsid w:val="00BC7A6E"/>
    <w:rsid w:val="00BD7876"/>
    <w:rsid w:val="00BE501B"/>
    <w:rsid w:val="00C049B0"/>
    <w:rsid w:val="00C50372"/>
    <w:rsid w:val="00C67A51"/>
    <w:rsid w:val="00C75521"/>
    <w:rsid w:val="00C8009D"/>
    <w:rsid w:val="00C96995"/>
    <w:rsid w:val="00CC7D5B"/>
    <w:rsid w:val="00CD4F12"/>
    <w:rsid w:val="00CF0CAD"/>
    <w:rsid w:val="00D3222A"/>
    <w:rsid w:val="00D70441"/>
    <w:rsid w:val="00DD5ADA"/>
    <w:rsid w:val="00E507EC"/>
    <w:rsid w:val="00E55802"/>
    <w:rsid w:val="00E627CE"/>
    <w:rsid w:val="00EB6486"/>
    <w:rsid w:val="00EC4AF5"/>
    <w:rsid w:val="00EE53BF"/>
    <w:rsid w:val="00EE7E17"/>
    <w:rsid w:val="00EF2DE9"/>
    <w:rsid w:val="00F00D34"/>
    <w:rsid w:val="00F0410F"/>
    <w:rsid w:val="00FC4B5D"/>
    <w:rsid w:val="00FC67ED"/>
    <w:rsid w:val="00FD1962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4E45-7952-4173-A4E7-49696AF3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6</cp:revision>
  <cp:lastPrinted>2021-10-11T09:36:00Z</cp:lastPrinted>
  <dcterms:created xsi:type="dcterms:W3CDTF">2021-11-17T15:27:00Z</dcterms:created>
  <dcterms:modified xsi:type="dcterms:W3CDTF">2021-11-17T15:44:00Z</dcterms:modified>
</cp:coreProperties>
</file>