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407035</wp:posOffset>
            </wp:positionH>
            <wp:positionV relativeFrom="paragraph">
              <wp:posOffset>286385</wp:posOffset>
            </wp:positionV>
            <wp:extent cx="2160905" cy="1314450"/>
            <wp:effectExtent l="0" t="0" r="0" b="0"/>
            <wp:wrapTight wrapText="bothSides">
              <wp:wrapPolygon edited="0">
                <wp:start x="-193" y="0"/>
                <wp:lineTo x="-193" y="21056"/>
                <wp:lineTo x="21304" y="21056"/>
                <wp:lineTo x="21304" y="0"/>
                <wp:lineTo x="-193" y="0"/>
              </wp:wrapPolygon>
            </wp:wrapTight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</w:rPr>
        <w:t xml:space="preserve">WYKAZ PODRĘCZNIKÓW NA ROK </w:t>
      </w:r>
      <w:bookmarkStart w:id="0" w:name="__DdeLink__303483_850503923"/>
      <w:r>
        <w:rPr>
          <w:rFonts w:cs="Times New Roman" w:ascii="Times New Roman" w:hAnsi="Times New Roman"/>
          <w:b/>
          <w:sz w:val="32"/>
        </w:rPr>
        <w:t>SZKOLNY 202</w:t>
      </w:r>
      <w:r>
        <w:rPr>
          <w:rFonts w:cs="Times New Roman" w:ascii="Times New Roman" w:hAnsi="Times New Roman"/>
          <w:b/>
          <w:sz w:val="32"/>
        </w:rPr>
        <w:t>2</w:t>
      </w:r>
      <w:r>
        <w:rPr>
          <w:rFonts w:cs="Times New Roman" w:ascii="Times New Roman" w:hAnsi="Times New Roman"/>
          <w:b/>
          <w:sz w:val="32"/>
        </w:rPr>
        <w:t>/202</w:t>
      </w:r>
      <w:bookmarkEnd w:id="0"/>
      <w:r>
        <w:rPr>
          <w:rFonts w:cs="Times New Roman" w:ascii="Times New Roman" w:hAnsi="Times New Roman"/>
          <w:b/>
          <w:sz w:val="32"/>
        </w:rPr>
        <w:t>3</w:t>
      </w:r>
      <w:r>
        <w:rPr>
          <w:rFonts w:cs="Times New Roman" w:ascii="Times New Roman" w:hAnsi="Times New Roman"/>
          <w:b/>
          <w:sz w:val="32"/>
        </w:rPr>
        <w:br/>
      </w:r>
      <w:r>
        <w:rPr>
          <w:rFonts w:cs="Times New Roman" w:ascii="Times New Roman" w:hAnsi="Times New Roman"/>
          <w:b/>
          <w:sz w:val="32"/>
          <w:szCs w:val="32"/>
        </w:rPr>
        <w:t>KLASA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2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925"/>
        <w:gridCol w:w="3431"/>
        <w:gridCol w:w="5904"/>
      </w:tblGrid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Rodzaj zajęć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edukacyjnych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Tytuł podręcznika,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autor, wydawnictwo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edukacja wczesnoszkolna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sz w:val="24"/>
              </w:rPr>
              <w:t>PAKIET</w:t>
              <w:br/>
            </w: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  <w:t>ZAPEWNIA SZKOŁA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Elementarz odkrywców – seria dla kl. I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Roboto" w:hAnsi="Roboto"/>
                <w:color w:val="333333"/>
                <w:sz w:val="24"/>
                <w:szCs w:val="24"/>
              </w:rPr>
              <w:t xml:space="preserve">Praca zbiorowa: </w:t>
            </w:r>
            <w:r>
              <w:rPr>
                <w:rFonts w:eastAsia="Times New Roman" w:cs="Times New Roman" w:ascii="Roboto" w:hAnsi="Roboto"/>
                <w:color w:val="333333"/>
                <w:sz w:val="24"/>
                <w:szCs w:val="24"/>
                <w:shd w:fill="F9F9F9" w:val="clear"/>
              </w:rPr>
              <w:t>Monika Gromek, Grażyna Kilbach,</w:t>
            </w:r>
            <w:r>
              <w:rPr>
                <w:rFonts w:eastAsia="Times New Roman" w:cs="Times New Roman" w:ascii="Roboto" w:hAnsi="Roboto"/>
                <w:color w:val="333333"/>
                <w:sz w:val="24"/>
                <w:szCs w:val="24"/>
              </w:rPr>
              <w:br/>
              <w:t>Ewa Hryszkiewicz, Małgorzata Ogrodowczyk, Barbara Stępień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Wyd. Nowa Era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język angielski </w:t>
              <w:br/>
            </w:r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  <w:t>ZAPEWNIA SZKOŁA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B0F0"/>
                <w:sz w:val="24"/>
              </w:rPr>
            </w:pPr>
            <w:bookmarkStart w:id="1" w:name="_GoBack"/>
            <w:bookmarkStart w:id="2" w:name="_GoBack"/>
            <w:bookmarkEnd w:id="2"/>
            <w:r>
              <w:rPr>
                <w:rFonts w:cs="Times New Roman" w:ascii="Times New Roman" w:hAnsi="Times New Roman"/>
                <w:b/>
                <w:color w:val="00B0F0"/>
                <w:sz w:val="24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Tiger 1 książka i ćwiczenia, Carol Read, Mark Ormerod, Magdalena Kondro, Macmillan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/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009933"/>
                <w:spacing w:val="0"/>
                <w:sz w:val="24"/>
                <w:szCs w:val="24"/>
              </w:rPr>
              <w:t>Drugi język obcy nowożytny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auto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Podany zostanie do wiadomości na początku września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Żyjemy w Bożym świecie” – podręcznik do religii dla klasy I szkoły podstawowej.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Autorzy: Elżbieta Kondrak i inni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Wydawnictwo Jedność, Kielce 2015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religia prawosławna</w:t>
              <w:br/>
            </w:r>
            <w:r>
              <w:rPr>
                <w:rFonts w:cs="Times New Roman" w:ascii="Times New Roman" w:hAnsi="Times New Roman"/>
                <w:b/>
                <w:color w:val="FF0000"/>
                <w:sz w:val="24"/>
              </w:rPr>
              <w:t>ZAKUPUJĄ RODZICE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Bóg, świat i ja” podręcznik i ćwiczenia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Autorzy : A. Busłowski, L. Busłowska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Warszawska Metropolia Prawosławna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etyka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KARTY PRACY Z PODRĘCZNIKA ZAPEWNIA SZKOŁA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lang w:val="fr-FR"/>
              </w:rPr>
            </w:pPr>
            <w:r>
              <w:rPr>
                <w:rFonts w:cs="Times New Roman" w:ascii="Times New Roman" w:hAnsi="Times New Roman"/>
                <w:color w:val="00CC33"/>
                <w:sz w:val="24"/>
                <w:lang w:val="fr-FR"/>
              </w:rPr>
              <w:t>„</w:t>
            </w:r>
            <w:r>
              <w:rPr>
                <w:rFonts w:eastAsia="Times New Roman" w:cs="Times New Roman" w:ascii="Times New Roman" w:hAnsi="Times New Roman"/>
                <w:color w:val="00CC33"/>
                <w:sz w:val="24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CC33"/>
                <w:sz w:val="24"/>
                <w:lang w:val="fr-FR"/>
              </w:rPr>
              <w:t>Chcemy być lepsi</w:t>
            </w:r>
            <w:r>
              <w:rPr>
                <w:rFonts w:cs="Times New Roman" w:ascii="Times New Roman" w:hAnsi="Times New Roman"/>
                <w:color w:val="00CC33"/>
                <w:sz w:val="24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color w:val="00CC33"/>
                <w:sz w:val="24"/>
                <w:lang w:val="fr-FR"/>
              </w:rPr>
              <w:t>  Podręcznik i program nauczania do klasy I, II, III szkoły podstawowej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CC33"/>
                <w:sz w:val="24"/>
                <w:lang w:val="fr-FR"/>
              </w:rPr>
              <w:t>Marek Gorczyk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CC33"/>
                <w:sz w:val="24"/>
                <w:lang w:val="fr-FR"/>
              </w:rPr>
              <w:t>Wydawnictwo Siedmioróg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212c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2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2212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LibreOffice/4.4.4.3$MacOSX_X86_64 LibreOffice_project/2c39ebcf046445232b798108aa8a7e7d89552ea8</Application>
  <Paragraphs>35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2018-07-20T06:33:00Z</dcterms:created>
  <dc:creator>Agnieszka</dc:creator>
  <dc:language>pl-PL</dc:language>
  <cp:lastPrinted>2021-06-23T09:03:35Z</cp:lastPrinted>
  <dcterms:modified xsi:type="dcterms:W3CDTF">2022-07-13T10:31:35Z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