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9" w:rsidRPr="004B413A" w:rsidRDefault="000E4856">
      <w:pPr>
        <w:pStyle w:val="Nagwek1"/>
        <w:tabs>
          <w:tab w:val="left" w:pos="11234"/>
        </w:tabs>
        <w:spacing w:before="71" w:line="247" w:lineRule="auto"/>
        <w:ind w:right="3613"/>
        <w:rPr>
          <w:rFonts w:ascii="Times New Roman" w:hAnsi="Times New Roman" w:cs="Times New Roman"/>
        </w:rPr>
      </w:pPr>
      <w:r w:rsidRPr="000E4856">
        <w:rPr>
          <w:rFonts w:ascii="Times New Roman" w:hAnsi="Times New Roman" w:cs="Times New Roman"/>
        </w:rPr>
        <w:pict>
          <v:group id="_x0000_s1026" style="position:absolute;left:0;text-align:left;margin-left:488.25pt;margin-top:3.2pt;width:107.9pt;height:19.15pt;z-index:-251658240;mso-position-horizontal-relative:page" coordorigin="9765,64" coordsize="2158,383">
            <v:shape id="_x0000_s1030" style="position:absolute;left:11539;top:64;width:383;height:383" coordorigin="11539,64" coordsize="383,383" path="m11731,64r-75,15l11595,120r-41,61l11539,256r15,74l11595,391r61,41l11731,447r74,-15l11866,391r41,-61l11922,256r-15,-75l11866,120r-61,-41l11731,64xe" fillcolor="#94c93d" stroked="f">
              <v:path arrowok="t"/>
            </v:shape>
            <v:shape id="_x0000_s1029" style="position:absolute;left:9765;top:107;width:1749;height:228" coordorigin="9765,107" coordsize="1749,228" o:spt="100" adj="0,,0" path="m9972,226r-9,-43l9941,154r-14,-7l9923,145r,85l9919,266r-12,27l9888,309r-25,6l9828,315r,-168l9863,147r25,5l9907,167r12,26l9923,230r,-85l9907,137r-39,-5l9765,132r18,17l9783,313r-18,17l9868,330r39,-7l9920,315r21,-13l9963,269r9,-43m10130,244r-2,-11l10125,218r-13,-18l10108,198r-15,-9l10086,188r,45l10035,233r4,-15l10045,207r9,-7l10064,198r10,2l10081,207r4,11l10086,233r,-45l10069,186r-30,5l10015,205r-16,22l9994,258r5,30l10014,311r23,16l10066,333r21,-3l10104,322r14,-15l10121,300r7,-14l10126,284r-12,8l10103,297r-11,2l10082,300r-20,-4l10047,285r-9,-17l10034,244r,l10130,244t181,70l10302,307r-10,-8l10292,185r-59,25l10249,226r,71l10238,305r-11,2l10208,307r-8,-5l10200,185r-59,25l10157,226r,65l10160,311r9,13l10181,331r15,2l10214,330r16,-7l10243,315r8,-8l10252,307r1,l10266,334r45,-20m10443,189r-57,l10386,157r-71,51l10344,208r,79l10347,305r9,14l10371,329r19,4l10408,330r14,-8l10434,309r3,-9l10441,290r-1,-2l10429,297r-10,3l10391,300r-5,-13l10386,208r48,l10443,189t124,97l10556,259r-26,-15l10505,233r-12,-16l10493,208r9,-9l10524,199r3,1l10531,201r29,35l10560,199r,-8l10560,185r-16,6l10535,188r-10,-2l10513,186r-23,3l10471,197r-14,14l10453,231r11,26l10489,272r25,12l10525,300r,10l10517,319r-23,l10487,318r-6,-3l10453,279r,55l10471,326r10,4l10493,333r14,l10532,329r7,-3l10551,320r,-1l10563,305r4,-19m10722,208r-10,-9l10711,198r-12,-6l10684,187r-17,-1l10639,190r-25,14l10597,227r-7,32l10595,288r15,24l10632,327r29,6l10681,330r17,-8l10712,307r3,-7l10722,286r-2,-2l10708,292r-11,5l10687,299r-9,1l10659,296r-14,-10l10636,269r-3,-21l10636,227r7,-15l10654,202r13,-4l10694,231r28,-23m10909,330r-18,-17l10891,227r-3,-16l10888,207r-10,-13l10865,188r-15,-2l10832,188r-15,5l10804,202r-11,10l10792,211r4,-23l10796,107r-59,25l10753,148r,165l10735,330r79,l10796,313r,-91l10808,213r6,-1l10819,211r21,l10848,217r,96l10831,330r78,m11041,189r-56,l10985,157r-72,51l10942,208r,79l10945,305r9,14l10969,329r20,4l11006,330r14,-8l11032,309r3,-9l11039,290r-1,-2l11027,297r-10,3l10989,300r-4,-13l10985,208r47,l11041,189t162,70l11197,227r-18,-23l11169,198r-13,-7l11156,265r-1,22l11150,305r-8,11l11129,320r-14,-4l11104,302r-7,-21l11095,253r1,-22l11101,214r8,-12l11122,198r14,5l11147,217r7,21l11156,265r,-74l11154,190r-28,-4l11097,190r-25,14l11054,227r-6,32l11054,291r18,23l11097,328r29,5l11154,328r15,-8l11179,314r18,-23l11203,259t183,55l11376,307r-9,-8l11367,185r-59,25l11324,226r,71l11313,305r-11,2l11283,307r-9,-5l11274,185r-59,25l11232,226r,65l11235,311r9,13l11256,331r15,2l11289,330r16,-7l11318,315r8,-8l11327,307r1,l11341,334r45,-20m11513,189r-20,-1l11476,195r-14,14l11453,227r-1,l11458,185r-59,25l11415,226r,87l11398,330r88,l11458,310r,-73l11466,231r10,-2l11487,229r12,3l11500,229r,-2l11513,189e" fillcolor="#231f20" stroked="f">
              <v:stroke joinstyle="round"/>
              <v:formulas/>
              <v:path arrowok="t" o:connecttype="segments"/>
            </v:shape>
            <v:shape id="_x0000_s1028" style="position:absolute;left:11600;top:191;width:276;height:130" coordorigin="11600,191" coordsize="276,130" o:spt="100" adj="0,,0" path="m11686,191r-86,l11600,320r29,l11629,267r44,l11673,248r-44,l11629,212r57,l11686,191xm11746,191r-29,l11717,320r29,l11746,191xm11840,212r-29,l11811,320r29,l11840,212xm11875,191r-99,l11776,212r99,l11875,191xe" stroked="f">
              <v:stroke joinstyle="round"/>
              <v:formulas/>
              <v:path arrowok="t" o:connecttype="segments"/>
            </v:shape>
            <v:shape id="_x0000_s1027" style="position:absolute;left:-29;top:10990;width:276;height:129" coordorigin="-29,10990" coordsize="276,129" o:spt="100" adj="0,,0" path="m11629,320r,-53l11673,267r,-19l11629,248r,-36l11686,212r,-21l11600,191r,129l11629,320xm11746,191r-29,l11717,320r29,l11746,191xm11840,320r,-108l11875,212r,-21l11776,191r,21l11811,212r,108l11840,320xe" filled="f" strokecolor="white" strokeweight=".05539mm">
              <v:stroke joinstyle="round"/>
              <v:formulas/>
              <v:path arrowok="t" o:connecttype="segments"/>
            </v:shape>
            <w10:wrap anchorx="page"/>
          </v:group>
        </w:pict>
      </w:r>
      <w:r w:rsidR="008B3C74" w:rsidRPr="004B413A">
        <w:rPr>
          <w:rFonts w:ascii="Times New Roman" w:hAnsi="Times New Roman" w:cs="Times New Roman"/>
          <w:color w:val="00AAAD"/>
          <w:w w:val="105"/>
        </w:rPr>
        <w:t>ROZKŁAD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spacing w:val="-3"/>
          <w:w w:val="105"/>
        </w:rPr>
        <w:t>MATERIAŁU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NA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JEDNOSTKI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spacing w:val="-5"/>
          <w:w w:val="105"/>
        </w:rPr>
        <w:t>LEKCYJNE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DLA</w:t>
      </w:r>
      <w:r w:rsidR="008B3C74" w:rsidRPr="004B413A">
        <w:rPr>
          <w:rFonts w:ascii="Times New Roman" w:hAnsi="Times New Roman" w:cs="Times New Roman"/>
          <w:color w:val="00AAAD"/>
          <w:spacing w:val="-3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PODRĘCZNIKA</w:t>
      </w:r>
      <w:r w:rsidR="008B3C74" w:rsidRPr="004B413A">
        <w:rPr>
          <w:rFonts w:ascii="Times New Roman" w:hAnsi="Times New Roman" w:cs="Times New Roman"/>
          <w:color w:val="00AAAD"/>
          <w:w w:val="105"/>
        </w:rPr>
        <w:tab/>
      </w:r>
      <w:r w:rsidR="008B3C74" w:rsidRPr="004B413A">
        <w:rPr>
          <w:rFonts w:ascii="Times New Roman" w:hAnsi="Times New Roman" w:cs="Times New Roman"/>
          <w:color w:val="00AAAD"/>
          <w:w w:val="95"/>
        </w:rPr>
        <w:t>kl.</w:t>
      </w:r>
      <w:r w:rsidR="008B3C74" w:rsidRPr="004B413A">
        <w:rPr>
          <w:rFonts w:ascii="Times New Roman" w:hAnsi="Times New Roman" w:cs="Times New Roman"/>
          <w:color w:val="00AAAD"/>
          <w:spacing w:val="-51"/>
          <w:w w:val="9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95"/>
        </w:rPr>
        <w:t>7</w:t>
      </w:r>
      <w:r w:rsidR="008B3C74" w:rsidRPr="004B413A">
        <w:rPr>
          <w:rFonts w:ascii="Times New Roman" w:hAnsi="Times New Roman" w:cs="Times New Roman"/>
          <w:color w:val="00AAAD"/>
          <w:w w:val="90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JĘZYK</w:t>
      </w:r>
      <w:r w:rsidR="008B3C74" w:rsidRPr="004B413A">
        <w:rPr>
          <w:rFonts w:ascii="Times New Roman" w:hAnsi="Times New Roman" w:cs="Times New Roman"/>
          <w:color w:val="00AAAD"/>
          <w:spacing w:val="-2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NIEMIECKI</w:t>
      </w:r>
      <w:r w:rsidR="008B3C74" w:rsidRPr="004B413A">
        <w:rPr>
          <w:rFonts w:ascii="Times New Roman" w:hAnsi="Times New Roman" w:cs="Times New Roman"/>
          <w:color w:val="00AAAD"/>
          <w:spacing w:val="-2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w w:val="105"/>
        </w:rPr>
        <w:t>DLA</w:t>
      </w:r>
      <w:r w:rsidR="008B3C74" w:rsidRPr="004B413A">
        <w:rPr>
          <w:rFonts w:ascii="Times New Roman" w:hAnsi="Times New Roman" w:cs="Times New Roman"/>
          <w:color w:val="00AAAD"/>
          <w:spacing w:val="-2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spacing w:val="-3"/>
          <w:w w:val="105"/>
        </w:rPr>
        <w:t>SZKÓŁ</w:t>
      </w:r>
      <w:r w:rsidR="008B3C74" w:rsidRPr="004B413A">
        <w:rPr>
          <w:rFonts w:ascii="Times New Roman" w:hAnsi="Times New Roman" w:cs="Times New Roman"/>
          <w:color w:val="00AAAD"/>
          <w:spacing w:val="-21"/>
          <w:w w:val="105"/>
        </w:rPr>
        <w:t xml:space="preserve"> </w:t>
      </w:r>
      <w:r w:rsidR="008B3C74" w:rsidRPr="004B413A">
        <w:rPr>
          <w:rFonts w:ascii="Times New Roman" w:hAnsi="Times New Roman" w:cs="Times New Roman"/>
          <w:color w:val="00AAAD"/>
          <w:spacing w:val="-6"/>
          <w:w w:val="105"/>
        </w:rPr>
        <w:t>PODSTAWOWYCH</w:t>
      </w:r>
    </w:p>
    <w:p w:rsidR="007E1EE9" w:rsidRPr="004B413A" w:rsidRDefault="008B3C74">
      <w:pPr>
        <w:ind w:left="110"/>
        <w:rPr>
          <w:rFonts w:ascii="Times New Roman" w:hAnsi="Times New Roman" w:cs="Times New Roman"/>
          <w:b/>
          <w:sz w:val="28"/>
        </w:rPr>
      </w:pPr>
      <w:r w:rsidRPr="004B413A">
        <w:rPr>
          <w:rFonts w:ascii="Times New Roman" w:hAnsi="Times New Roman" w:cs="Times New Roman"/>
          <w:b/>
          <w:color w:val="00AAAD"/>
          <w:sz w:val="28"/>
        </w:rPr>
        <w:t>(II etap edukacyjny, klasy VII i VIII)</w:t>
      </w:r>
    </w:p>
    <w:p w:rsidR="007E1EE9" w:rsidRDefault="007E1EE9">
      <w:pPr>
        <w:pStyle w:val="Tekstpodstawowy"/>
        <w:spacing w:before="3"/>
        <w:rPr>
          <w:rFonts w:ascii="Times New Roman" w:hAnsi="Times New Roman" w:cs="Times New Roman"/>
          <w:b/>
          <w:sz w:val="30"/>
        </w:rPr>
      </w:pPr>
    </w:p>
    <w:p w:rsidR="009A6A34" w:rsidRDefault="009A6A34">
      <w:pPr>
        <w:pStyle w:val="Tekstpodstawowy"/>
        <w:spacing w:before="3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Klasa VII</w:t>
      </w:r>
    </w:p>
    <w:p w:rsidR="009A6A34" w:rsidRPr="004659BE" w:rsidRDefault="009A6A34" w:rsidP="009A6A34">
      <w:pPr>
        <w:rPr>
          <w:b/>
          <w:lang w:val="pl-PL"/>
        </w:rPr>
      </w:pPr>
      <w:r w:rsidRPr="004659BE">
        <w:rPr>
          <w:b/>
          <w:lang w:val="pl-PL"/>
        </w:rPr>
        <w:t xml:space="preserve">Tematy </w:t>
      </w:r>
      <w:r>
        <w:rPr>
          <w:b/>
          <w:lang w:val="pl-PL"/>
        </w:rPr>
        <w:t>za</w:t>
      </w:r>
      <w:r w:rsidR="00261323">
        <w:rPr>
          <w:b/>
          <w:lang w:val="pl-PL"/>
        </w:rPr>
        <w:t>z</w:t>
      </w:r>
      <w:r>
        <w:rPr>
          <w:b/>
          <w:lang w:val="pl-PL"/>
        </w:rPr>
        <w:t>naczone różo</w:t>
      </w:r>
      <w:r w:rsidRPr="004659BE">
        <w:rPr>
          <w:b/>
          <w:lang w:val="pl-PL"/>
        </w:rPr>
        <w:t>wą czcionką dotyczą nauki języka niemieckiego w wymiarze 3 godzin tygodniowo!</w:t>
      </w:r>
    </w:p>
    <w:p w:rsidR="009A6A34" w:rsidRPr="004B413A" w:rsidRDefault="009A6A34">
      <w:pPr>
        <w:pStyle w:val="Tekstpodstawowy"/>
        <w:spacing w:before="3"/>
        <w:rPr>
          <w:rFonts w:ascii="Times New Roman" w:hAnsi="Times New Roman" w:cs="Times New Roman"/>
          <w:b/>
          <w:sz w:val="30"/>
        </w:rPr>
      </w:pPr>
    </w:p>
    <w:p w:rsidR="007E1EE9" w:rsidRPr="004B413A" w:rsidRDefault="008B3C74">
      <w:pPr>
        <w:pStyle w:val="Tekstpodstawowy"/>
        <w:ind w:left="110"/>
        <w:rPr>
          <w:rFonts w:ascii="Times New Roman" w:hAnsi="Times New Roman" w:cs="Times New Roman"/>
        </w:rPr>
      </w:pPr>
      <w:r w:rsidRPr="004B413A">
        <w:rPr>
          <w:rFonts w:ascii="Times New Roman" w:hAnsi="Times New Roman" w:cs="Times New Roman"/>
          <w:color w:val="231F20"/>
          <w:w w:val="105"/>
        </w:rPr>
        <w:t>Realizacja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wymagań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szczegółowych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określonych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podstawie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programowej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–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105"/>
        </w:rPr>
        <w:t>wersji</w:t>
      </w:r>
      <w:r w:rsidR="004B413A">
        <w:rPr>
          <w:rFonts w:ascii="Times New Roman" w:hAnsi="Times New Roman" w:cs="Times New Roman"/>
          <w:color w:val="231F20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54"/>
          <w:w w:val="105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2"/>
          <w:w w:val="105"/>
        </w:rPr>
        <w:t>II.2.</w:t>
      </w:r>
    </w:p>
    <w:p w:rsidR="007E1EE9" w:rsidRPr="004B413A" w:rsidRDefault="007E1EE9">
      <w:pPr>
        <w:pStyle w:val="Tekstpodstawowy"/>
        <w:spacing w:before="4"/>
        <w:rPr>
          <w:rFonts w:ascii="Times New Roman" w:hAnsi="Times New Roman" w:cs="Times New Roman"/>
          <w:sz w:val="27"/>
        </w:rPr>
      </w:pPr>
    </w:p>
    <w:p w:rsidR="007E1EE9" w:rsidRPr="004B413A" w:rsidRDefault="008B3C74">
      <w:pPr>
        <w:pStyle w:val="Tekstpodstawowy"/>
        <w:ind w:left="110"/>
        <w:rPr>
          <w:rFonts w:ascii="Times New Roman" w:hAnsi="Times New Roman" w:cs="Times New Roman"/>
        </w:rPr>
      </w:pPr>
      <w:r w:rsidRPr="004B413A">
        <w:rPr>
          <w:rFonts w:ascii="Times New Roman" w:hAnsi="Times New Roman" w:cs="Times New Roman"/>
          <w:color w:val="231F20"/>
          <w:w w:val="105"/>
        </w:rPr>
        <w:t>Poniższy rozkład materiału jest przewidziany dla kursu podstawowego w wymiarze dwóch/</w:t>
      </w:r>
      <w:r w:rsidRPr="004B413A">
        <w:rPr>
          <w:rFonts w:ascii="Times New Roman" w:hAnsi="Times New Roman" w:cs="Times New Roman"/>
          <w:color w:val="C657A0"/>
          <w:w w:val="105"/>
        </w:rPr>
        <w:t xml:space="preserve">trzech </w:t>
      </w:r>
      <w:r w:rsidRPr="004B413A">
        <w:rPr>
          <w:rFonts w:ascii="Times New Roman" w:hAnsi="Times New Roman" w:cs="Times New Roman"/>
          <w:color w:val="231F20"/>
          <w:w w:val="105"/>
        </w:rPr>
        <w:t>godzin tygodniowo:</w:t>
      </w:r>
    </w:p>
    <w:p w:rsidR="007E1EE9" w:rsidRPr="004B413A" w:rsidRDefault="007E1EE9">
      <w:pPr>
        <w:pStyle w:val="Tekstpodstawowy"/>
        <w:spacing w:before="8"/>
        <w:rPr>
          <w:rFonts w:ascii="Times New Roman" w:hAnsi="Times New Roman" w:cs="Times New Roman"/>
          <w:sz w:val="28"/>
        </w:rPr>
      </w:pPr>
    </w:p>
    <w:p w:rsidR="007E1EE9" w:rsidRPr="004B413A" w:rsidRDefault="008B3C74">
      <w:pPr>
        <w:pStyle w:val="Akapitzlist"/>
        <w:numPr>
          <w:ilvl w:val="0"/>
          <w:numId w:val="3"/>
        </w:numPr>
        <w:tabs>
          <w:tab w:val="left" w:pos="338"/>
        </w:tabs>
        <w:spacing w:before="0" w:line="276" w:lineRule="auto"/>
        <w:ind w:right="472"/>
        <w:rPr>
          <w:rFonts w:ascii="Times New Roman" w:hAnsi="Times New Roman" w:cs="Times New Roman"/>
          <w:sz w:val="24"/>
        </w:rPr>
      </w:pPr>
      <w:r w:rsidRPr="004B413A">
        <w:rPr>
          <w:rFonts w:ascii="Times New Roman" w:hAnsi="Times New Roman" w:cs="Times New Roman"/>
          <w:color w:val="231F20"/>
          <w:w w:val="95"/>
          <w:sz w:val="24"/>
        </w:rPr>
        <w:t>4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lekcyjne: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Starter!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6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rozdziałów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x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(6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lekcyjnych: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L1–L6</w:t>
      </w:r>
      <w:r w:rsidRPr="004B413A">
        <w:rPr>
          <w:rFonts w:ascii="Times New Roman" w:hAnsi="Times New Roman" w:cs="Times New Roman"/>
          <w:color w:val="231F2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C657A0"/>
          <w:spacing w:val="-23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lekcyjna: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C657A0"/>
          <w:w w:val="95"/>
          <w:sz w:val="24"/>
        </w:rPr>
        <w:t>Dialogecke</w:t>
      </w:r>
      <w:r w:rsidRPr="004B413A">
        <w:rPr>
          <w:rFonts w:ascii="Times New Roman" w:hAnsi="Times New Roman" w:cs="Times New Roman"/>
          <w:i/>
          <w:color w:val="C657A0"/>
          <w:spacing w:val="-27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C657A0"/>
          <w:w w:val="95"/>
          <w:sz w:val="24"/>
        </w:rPr>
        <w:t>EXTRA!</w:t>
      </w:r>
      <w:r w:rsidRPr="004B413A">
        <w:rPr>
          <w:rFonts w:ascii="Times New Roman" w:hAnsi="Times New Roman" w:cs="Times New Roman"/>
          <w:i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/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5"/>
          <w:w w:val="95"/>
          <w:sz w:val="24"/>
        </w:rPr>
        <w:t>Textecke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EXTRA!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C657A0"/>
          <w:spacing w:val="-23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C657A0"/>
          <w:spacing w:val="-2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 xml:space="preserve">lekcyjna: </w:t>
      </w:r>
      <w:r w:rsidRPr="004B413A">
        <w:rPr>
          <w:rFonts w:ascii="Times New Roman" w:hAnsi="Times New Roman" w:cs="Times New Roman"/>
          <w:color w:val="C657A0"/>
          <w:spacing w:val="-4"/>
          <w:w w:val="95"/>
          <w:sz w:val="24"/>
        </w:rPr>
        <w:t>Trening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leksykalny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C657A0"/>
          <w:spacing w:val="-17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lekcyjna: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4"/>
          <w:w w:val="95"/>
          <w:sz w:val="24"/>
        </w:rPr>
        <w:t>Trening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gramatyczny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C657A0"/>
          <w:spacing w:val="-17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godz.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lekcyjna: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Ćwiczenia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dodatkowe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/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Ćwiczenia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dla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zaawansowanych</w:t>
      </w:r>
      <w:r w:rsidRPr="004B413A">
        <w:rPr>
          <w:rFonts w:ascii="Times New Roman" w:hAnsi="Times New Roman" w:cs="Times New Roman"/>
          <w:color w:val="C657A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+</w:t>
      </w:r>
      <w:r w:rsidRPr="004B413A">
        <w:rPr>
          <w:rFonts w:ascii="Times New Roman" w:hAnsi="Times New Roman" w:cs="Times New Roman"/>
          <w:color w:val="231F20"/>
          <w:spacing w:val="-20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231F20"/>
          <w:spacing w:val="-17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 xml:space="preserve">godz. </w:t>
      </w:r>
      <w:r w:rsidR="004B413A" w:rsidRPr="004B413A">
        <w:rPr>
          <w:rFonts w:ascii="Times New Roman" w:hAnsi="Times New Roman" w:cs="Times New Roman"/>
          <w:color w:val="231F20"/>
          <w:sz w:val="24"/>
        </w:rPr>
        <w:t>L</w:t>
      </w:r>
      <w:r w:rsidRPr="004B413A">
        <w:rPr>
          <w:rFonts w:ascii="Times New Roman" w:hAnsi="Times New Roman" w:cs="Times New Roman"/>
          <w:color w:val="231F20"/>
          <w:sz w:val="24"/>
        </w:rPr>
        <w:t>ekcyjna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34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powtórzenie</w:t>
      </w:r>
      <w:r w:rsidRPr="004B413A">
        <w:rPr>
          <w:rFonts w:ascii="Times New Roman" w:hAnsi="Times New Roman" w:cs="Times New Roman"/>
          <w:color w:val="231F20"/>
          <w:spacing w:val="-34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materiału:</w:t>
      </w:r>
      <w:r w:rsidRPr="004B413A">
        <w:rPr>
          <w:rFonts w:ascii="Times New Roman" w:hAnsi="Times New Roman" w:cs="Times New Roman"/>
          <w:color w:val="231F20"/>
          <w:spacing w:val="-34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z w:val="24"/>
        </w:rPr>
        <w:t>Wortschatz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z w:val="24"/>
        </w:rPr>
        <w:t>und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z w:val="24"/>
        </w:rPr>
        <w:t>Grammatik</w:t>
      </w:r>
      <w:r w:rsidR="004B413A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z w:val="24"/>
        </w:rPr>
        <w:t>FIT</w:t>
      </w:r>
      <w:r w:rsidR="004B413A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lub</w:t>
      </w:r>
      <w:r w:rsidRPr="004B413A">
        <w:rPr>
          <w:rFonts w:ascii="Times New Roman" w:hAnsi="Times New Roman" w:cs="Times New Roman"/>
          <w:color w:val="231F20"/>
          <w:spacing w:val="-34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34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z w:val="24"/>
        </w:rPr>
        <w:t>Mein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pacing w:val="-5"/>
          <w:sz w:val="24"/>
        </w:rPr>
        <w:t>Test</w:t>
      </w:r>
      <w:r w:rsidR="004B413A">
        <w:rPr>
          <w:rFonts w:ascii="Times New Roman" w:hAnsi="Times New Roman" w:cs="Times New Roman"/>
          <w:i/>
          <w:color w:val="231F20"/>
          <w:spacing w:val="-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i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+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0"/>
          <w:sz w:val="24"/>
        </w:rPr>
        <w:t>1</w:t>
      </w:r>
      <w:r w:rsidRPr="004B413A">
        <w:rPr>
          <w:rFonts w:ascii="Times New Roman" w:hAnsi="Times New Roman" w:cs="Times New Roman"/>
          <w:color w:val="231F20"/>
          <w:spacing w:val="-40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godz.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lekcyjna: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test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sprawdzający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wiedzę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z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zagadnień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z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47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rozdziału</w:t>
      </w:r>
    </w:p>
    <w:p w:rsidR="007E1EE9" w:rsidRPr="004B413A" w:rsidRDefault="008B3C74">
      <w:pPr>
        <w:pStyle w:val="Tekstpodstawowy"/>
        <w:spacing w:line="276" w:lineRule="auto"/>
        <w:ind w:left="337"/>
        <w:rPr>
          <w:rFonts w:ascii="Times New Roman" w:hAnsi="Times New Roman" w:cs="Times New Roman"/>
        </w:rPr>
      </w:pPr>
      <w:r w:rsidRPr="004B413A">
        <w:rPr>
          <w:rFonts w:ascii="Times New Roman" w:hAnsi="Times New Roman" w:cs="Times New Roman"/>
          <w:color w:val="231F20"/>
          <w:w w:val="95"/>
        </w:rPr>
        <w:t>+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0"/>
        </w:rPr>
        <w:t>1</w:t>
      </w:r>
      <w:r w:rsidRPr="004B413A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godz.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lekcyjna: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omówienie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testu)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+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2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godz.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lekcyjne: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Projekt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+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2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godz.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lekcyjne: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Projekt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+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2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x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2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godz.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lekcyjne: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lekcja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</w:rPr>
        <w:t>kulturoznawcza</w:t>
      </w:r>
      <w:r w:rsidRPr="004B413A">
        <w:rPr>
          <w:rFonts w:ascii="Times New Roman" w:hAnsi="Times New Roman" w:cs="Times New Roman"/>
          <w:color w:val="C657A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=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>60</w:t>
      </w:r>
      <w:r w:rsidRPr="004B413A">
        <w:rPr>
          <w:rFonts w:ascii="Times New Roman" w:hAnsi="Times New Roman" w:cs="Times New Roman"/>
          <w:color w:val="231F20"/>
          <w:spacing w:val="-21"/>
          <w:w w:val="95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</w:rPr>
        <w:t xml:space="preserve">godz. </w:t>
      </w:r>
      <w:r w:rsidRPr="004B413A">
        <w:rPr>
          <w:rFonts w:ascii="Times New Roman" w:hAnsi="Times New Roman" w:cs="Times New Roman"/>
          <w:color w:val="231F20"/>
        </w:rPr>
        <w:t>lekcyjnych</w:t>
      </w:r>
      <w:r w:rsidRPr="004B413A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B413A">
        <w:rPr>
          <w:rFonts w:ascii="Times New Roman" w:hAnsi="Times New Roman" w:cs="Times New Roman"/>
          <w:color w:val="C657A0"/>
        </w:rPr>
        <w:t>+</w:t>
      </w:r>
      <w:r w:rsidRPr="004B413A">
        <w:rPr>
          <w:rFonts w:ascii="Times New Roman" w:hAnsi="Times New Roman" w:cs="Times New Roman"/>
          <w:color w:val="C657A0"/>
          <w:spacing w:val="-28"/>
        </w:rPr>
        <w:t xml:space="preserve"> </w:t>
      </w:r>
      <w:r w:rsidRPr="004B413A">
        <w:rPr>
          <w:rFonts w:ascii="Times New Roman" w:hAnsi="Times New Roman" w:cs="Times New Roman"/>
          <w:color w:val="C657A0"/>
        </w:rPr>
        <w:t>30</w:t>
      </w:r>
      <w:r w:rsidRPr="004B413A">
        <w:rPr>
          <w:rFonts w:ascii="Times New Roman" w:hAnsi="Times New Roman" w:cs="Times New Roman"/>
          <w:color w:val="C657A0"/>
          <w:spacing w:val="-28"/>
        </w:rPr>
        <w:t xml:space="preserve"> </w:t>
      </w:r>
      <w:r w:rsidRPr="004B413A">
        <w:rPr>
          <w:rFonts w:ascii="Times New Roman" w:hAnsi="Times New Roman" w:cs="Times New Roman"/>
          <w:color w:val="C657A0"/>
        </w:rPr>
        <w:t>godz.</w:t>
      </w:r>
      <w:r w:rsidRPr="004B413A">
        <w:rPr>
          <w:rFonts w:ascii="Times New Roman" w:hAnsi="Times New Roman" w:cs="Times New Roman"/>
          <w:color w:val="C657A0"/>
          <w:spacing w:val="-28"/>
        </w:rPr>
        <w:t xml:space="preserve"> </w:t>
      </w:r>
      <w:r w:rsidRPr="004B413A">
        <w:rPr>
          <w:rFonts w:ascii="Times New Roman" w:hAnsi="Times New Roman" w:cs="Times New Roman"/>
          <w:color w:val="C657A0"/>
        </w:rPr>
        <w:t>lekcyjnych</w:t>
      </w:r>
    </w:p>
    <w:p w:rsidR="007E1EE9" w:rsidRPr="004B413A" w:rsidRDefault="007E1EE9">
      <w:pPr>
        <w:pStyle w:val="Tekstpodstawowy"/>
        <w:spacing w:before="10"/>
        <w:rPr>
          <w:rFonts w:ascii="Times New Roman" w:hAnsi="Times New Roman" w:cs="Times New Roman"/>
          <w:sz w:val="27"/>
        </w:rPr>
      </w:pPr>
    </w:p>
    <w:p w:rsidR="007E1EE9" w:rsidRPr="004B413A" w:rsidRDefault="008B3C74">
      <w:pPr>
        <w:pStyle w:val="Tekstpodstawowy"/>
        <w:ind w:left="110"/>
        <w:rPr>
          <w:rFonts w:ascii="Times New Roman" w:hAnsi="Times New Roman" w:cs="Times New Roman"/>
        </w:rPr>
      </w:pPr>
      <w:r w:rsidRPr="004B413A">
        <w:rPr>
          <w:rFonts w:ascii="Times New Roman" w:hAnsi="Times New Roman" w:cs="Times New Roman"/>
          <w:color w:val="231F20"/>
          <w:w w:val="95"/>
        </w:rPr>
        <w:t>W dokumencie uwzględniono:</w:t>
      </w:r>
    </w:p>
    <w:p w:rsidR="007E1EE9" w:rsidRPr="004B413A" w:rsidRDefault="004B413A">
      <w:pPr>
        <w:pStyle w:val="Akapitzlist"/>
        <w:numPr>
          <w:ilvl w:val="0"/>
          <w:numId w:val="3"/>
        </w:numPr>
        <w:tabs>
          <w:tab w:val="left" w:pos="3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m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ateriał</w:t>
      </w:r>
      <w:r>
        <w:rPr>
          <w:rFonts w:ascii="Times New Roman" w:hAnsi="Times New Roman" w:cs="Times New Roman"/>
          <w:color w:val="231F20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z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podręcznika: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6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rozdziałów</w:t>
      </w:r>
      <w:r>
        <w:rPr>
          <w:rFonts w:ascii="Times New Roman" w:hAnsi="Times New Roman" w:cs="Times New Roman"/>
          <w:color w:val="231F20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x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6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lekcji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+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C657A0"/>
          <w:sz w:val="24"/>
        </w:rPr>
        <w:t>lekcje</w:t>
      </w:r>
      <w:r w:rsidR="008B3C74" w:rsidRPr="004B413A">
        <w:rPr>
          <w:rFonts w:ascii="Times New Roman" w:hAnsi="Times New Roman" w:cs="Times New Roman"/>
          <w:color w:val="C657A0"/>
          <w:spacing w:val="-25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C657A0"/>
          <w:sz w:val="24"/>
        </w:rPr>
        <w:t>kulturoznawcze</w:t>
      </w:r>
      <w:r w:rsidR="008B3C74" w:rsidRPr="004B413A">
        <w:rPr>
          <w:rFonts w:ascii="Times New Roman" w:hAnsi="Times New Roman" w:cs="Times New Roman"/>
          <w:color w:val="C657A0"/>
          <w:spacing w:val="-25"/>
          <w:sz w:val="24"/>
        </w:rPr>
        <w:t xml:space="preserve"> </w:t>
      </w:r>
      <w:r>
        <w:rPr>
          <w:rFonts w:ascii="Times New Roman" w:hAnsi="Times New Roman" w:cs="Times New Roman"/>
          <w:color w:val="C657A0"/>
          <w:spacing w:val="-25"/>
          <w:sz w:val="24"/>
        </w:rPr>
        <w:t xml:space="preserve"> </w:t>
      </w:r>
      <w:r w:rsidR="008B3C74" w:rsidRPr="004B413A">
        <w:rPr>
          <w:rFonts w:ascii="Times New Roman" w:hAnsi="Times New Roman" w:cs="Times New Roman"/>
          <w:color w:val="231F20"/>
          <w:sz w:val="24"/>
        </w:rPr>
        <w:t>+</w:t>
      </w:r>
      <w:r w:rsidR="008B3C74" w:rsidRPr="004B413A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</w:rPr>
        <w:t xml:space="preserve">project </w:t>
      </w:r>
      <w:r w:rsidR="008B3C74" w:rsidRPr="004B413A">
        <w:rPr>
          <w:rFonts w:ascii="Times New Roman" w:hAnsi="Times New Roman" w:cs="Times New Roman"/>
          <w:color w:val="C657A0"/>
          <w:sz w:val="24"/>
        </w:rPr>
        <w:t>(y)</w:t>
      </w:r>
    </w:p>
    <w:p w:rsidR="007E1EE9" w:rsidRPr="004B413A" w:rsidRDefault="008B3C74">
      <w:pPr>
        <w:pStyle w:val="Akapitzlist"/>
        <w:numPr>
          <w:ilvl w:val="0"/>
          <w:numId w:val="3"/>
        </w:numPr>
        <w:tabs>
          <w:tab w:val="left" w:pos="338"/>
        </w:tabs>
        <w:spacing w:before="26"/>
        <w:rPr>
          <w:rFonts w:ascii="Times New Roman" w:hAnsi="Times New Roman" w:cs="Times New Roman"/>
          <w:i/>
          <w:sz w:val="24"/>
        </w:rPr>
      </w:pPr>
      <w:r w:rsidRPr="004B413A">
        <w:rPr>
          <w:rFonts w:ascii="Times New Roman" w:hAnsi="Times New Roman" w:cs="Times New Roman"/>
          <w:color w:val="231F20"/>
          <w:w w:val="95"/>
          <w:sz w:val="24"/>
        </w:rPr>
        <w:t>sekcje</w:t>
      </w:r>
      <w:r w:rsidRPr="004B413A">
        <w:rPr>
          <w:rFonts w:ascii="Times New Roman" w:hAnsi="Times New Roman" w:cs="Times New Roman"/>
          <w:color w:val="231F20"/>
          <w:spacing w:val="-13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z</w:t>
      </w:r>
      <w:r w:rsidRPr="004B413A">
        <w:rPr>
          <w:rFonts w:ascii="Times New Roman" w:hAnsi="Times New Roman" w:cs="Times New Roman"/>
          <w:color w:val="231F20"/>
          <w:spacing w:val="-13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zeszytu</w:t>
      </w:r>
      <w:r w:rsidRPr="004B413A">
        <w:rPr>
          <w:rFonts w:ascii="Times New Roman" w:hAnsi="Times New Roman" w:cs="Times New Roman"/>
          <w:color w:val="231F20"/>
          <w:spacing w:val="-13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ćwiczeń:</w:t>
      </w:r>
      <w:r w:rsidRPr="004B413A">
        <w:rPr>
          <w:rFonts w:ascii="Times New Roman" w:hAnsi="Times New Roman" w:cs="Times New Roman"/>
          <w:color w:val="231F20"/>
          <w:spacing w:val="-13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w w:val="95"/>
          <w:sz w:val="24"/>
        </w:rPr>
        <w:t>Wortschatz</w:t>
      </w:r>
      <w:r w:rsidRPr="004B413A">
        <w:rPr>
          <w:rFonts w:ascii="Times New Roman" w:hAnsi="Times New Roman" w:cs="Times New Roman"/>
          <w:i/>
          <w:color w:val="231F20"/>
          <w:spacing w:val="-14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w w:val="95"/>
          <w:sz w:val="24"/>
        </w:rPr>
        <w:t>und</w:t>
      </w:r>
      <w:r w:rsidRPr="004B413A">
        <w:rPr>
          <w:rFonts w:ascii="Times New Roman" w:hAnsi="Times New Roman" w:cs="Times New Roman"/>
          <w:i/>
          <w:color w:val="231F20"/>
          <w:spacing w:val="-14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w w:val="95"/>
          <w:sz w:val="24"/>
        </w:rPr>
        <w:t>Grammatik</w:t>
      </w:r>
      <w:r w:rsidRPr="004B413A">
        <w:rPr>
          <w:rFonts w:ascii="Times New Roman" w:hAnsi="Times New Roman" w:cs="Times New Roman"/>
          <w:i/>
          <w:color w:val="231F20"/>
          <w:spacing w:val="-14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w w:val="95"/>
          <w:sz w:val="24"/>
        </w:rPr>
        <w:t>FIT</w:t>
      </w:r>
      <w:r w:rsidRPr="004B413A">
        <w:rPr>
          <w:rFonts w:ascii="Times New Roman" w:hAnsi="Times New Roman" w:cs="Times New Roman"/>
          <w:i/>
          <w:color w:val="231F20"/>
          <w:spacing w:val="-13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5"/>
          <w:sz w:val="24"/>
        </w:rPr>
        <w:t>oraz</w:t>
      </w:r>
      <w:r w:rsidRPr="004B413A">
        <w:rPr>
          <w:rFonts w:ascii="Times New Roman" w:hAnsi="Times New Roman" w:cs="Times New Roman"/>
          <w:color w:val="231F20"/>
          <w:spacing w:val="-2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w w:val="95"/>
          <w:sz w:val="24"/>
        </w:rPr>
        <w:t>Mein</w:t>
      </w:r>
      <w:r w:rsidRPr="004B413A">
        <w:rPr>
          <w:rFonts w:ascii="Times New Roman" w:hAnsi="Times New Roman" w:cs="Times New Roman"/>
          <w:i/>
          <w:color w:val="231F20"/>
          <w:spacing w:val="-14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i/>
          <w:color w:val="231F20"/>
          <w:spacing w:val="-5"/>
          <w:w w:val="95"/>
          <w:sz w:val="24"/>
        </w:rPr>
        <w:t>Test</w:t>
      </w:r>
    </w:p>
    <w:p w:rsidR="007E1EE9" w:rsidRPr="004B413A" w:rsidRDefault="008B3C74">
      <w:pPr>
        <w:pStyle w:val="Akapitzlist"/>
        <w:numPr>
          <w:ilvl w:val="0"/>
          <w:numId w:val="3"/>
        </w:numPr>
        <w:tabs>
          <w:tab w:val="left" w:pos="338"/>
        </w:tabs>
        <w:spacing w:before="30"/>
        <w:rPr>
          <w:rFonts w:ascii="Times New Roman" w:hAnsi="Times New Roman" w:cs="Times New Roman"/>
          <w:sz w:val="24"/>
        </w:rPr>
      </w:pPr>
      <w:r w:rsidRPr="004B413A">
        <w:rPr>
          <w:rFonts w:ascii="Times New Roman" w:hAnsi="Times New Roman" w:cs="Times New Roman"/>
          <w:color w:val="C657A0"/>
          <w:w w:val="95"/>
          <w:sz w:val="24"/>
        </w:rPr>
        <w:t>sekcje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z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Banku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Pomysłów: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4"/>
          <w:w w:val="95"/>
          <w:sz w:val="24"/>
        </w:rPr>
        <w:t>Trening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3"/>
          <w:w w:val="95"/>
          <w:sz w:val="24"/>
        </w:rPr>
        <w:t>leksykalny,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4"/>
          <w:w w:val="95"/>
          <w:sz w:val="24"/>
        </w:rPr>
        <w:t>Trening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spacing w:val="-3"/>
          <w:w w:val="95"/>
          <w:sz w:val="24"/>
        </w:rPr>
        <w:t>gramatyczny,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Ćwiczenia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dodatkowe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/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Ćwiczenia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dla</w:t>
      </w:r>
      <w:r w:rsidRPr="004B413A">
        <w:rPr>
          <w:rFonts w:ascii="Times New Roman" w:hAnsi="Times New Roman" w:cs="Times New Roman"/>
          <w:color w:val="C657A0"/>
          <w:spacing w:val="-16"/>
          <w:w w:val="95"/>
          <w:sz w:val="24"/>
        </w:rPr>
        <w:t xml:space="preserve"> </w:t>
      </w:r>
      <w:r w:rsidRPr="004B413A">
        <w:rPr>
          <w:rFonts w:ascii="Times New Roman" w:hAnsi="Times New Roman" w:cs="Times New Roman"/>
          <w:color w:val="C657A0"/>
          <w:w w:val="95"/>
          <w:sz w:val="24"/>
        </w:rPr>
        <w:t>zaawansowanych</w:t>
      </w:r>
    </w:p>
    <w:p w:rsidR="007E1EE9" w:rsidRPr="004B413A" w:rsidRDefault="008B3C74">
      <w:pPr>
        <w:pStyle w:val="Akapitzlist"/>
        <w:numPr>
          <w:ilvl w:val="0"/>
          <w:numId w:val="3"/>
        </w:numPr>
        <w:tabs>
          <w:tab w:val="left" w:pos="338"/>
        </w:tabs>
        <w:rPr>
          <w:rFonts w:ascii="Times New Roman" w:hAnsi="Times New Roman" w:cs="Times New Roman"/>
          <w:sz w:val="24"/>
        </w:rPr>
      </w:pPr>
      <w:r w:rsidRPr="004B413A">
        <w:rPr>
          <w:rFonts w:ascii="Times New Roman" w:hAnsi="Times New Roman" w:cs="Times New Roman"/>
          <w:color w:val="231F20"/>
          <w:sz w:val="24"/>
        </w:rPr>
        <w:t>testy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0"/>
          <w:sz w:val="24"/>
        </w:rPr>
        <w:t>1,</w:t>
      </w:r>
      <w:r w:rsidRPr="004B413A">
        <w:rPr>
          <w:rFonts w:ascii="Times New Roman" w:hAnsi="Times New Roman" w:cs="Times New Roman"/>
          <w:color w:val="231F20"/>
          <w:spacing w:val="-38"/>
          <w:w w:val="9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2,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3,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5,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6,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7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–</w:t>
      </w:r>
      <w:r w:rsidRPr="004B413A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po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rozdziałach,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testy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4,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8,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9</w:t>
      </w:r>
      <w:r w:rsidR="004B413A">
        <w:rPr>
          <w:rFonts w:ascii="Times New Roman" w:hAnsi="Times New Roman" w:cs="Times New Roman"/>
          <w:color w:val="231F20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–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 </w:t>
      </w:r>
      <w:r w:rsidRPr="004B413A">
        <w:rPr>
          <w:rFonts w:ascii="Times New Roman" w:hAnsi="Times New Roman" w:cs="Times New Roman"/>
          <w:color w:val="231F20"/>
          <w:spacing w:val="-3"/>
          <w:sz w:val="24"/>
        </w:rPr>
        <w:t>przekrojowe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(dostępne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na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stronie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hyperlink r:id="rId8">
        <w:r w:rsidRPr="004B413A">
          <w:rPr>
            <w:rFonts w:ascii="Times New Roman" w:hAnsi="Times New Roman" w:cs="Times New Roman"/>
            <w:color w:val="00AEEF"/>
            <w:sz w:val="24"/>
          </w:rPr>
          <w:t>www.dlanauczyciela.pl</w:t>
        </w:r>
      </w:hyperlink>
      <w:r w:rsidRPr="004B413A">
        <w:rPr>
          <w:rFonts w:ascii="Times New Roman" w:hAnsi="Times New Roman" w:cs="Times New Roman"/>
          <w:color w:val="00AEEF"/>
          <w:spacing w:val="-33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oraz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w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Generatorze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sz w:val="24"/>
        </w:rPr>
        <w:t>testów)</w:t>
      </w:r>
      <w:r w:rsidRPr="004B413A">
        <w:rPr>
          <w:rFonts w:ascii="Times New Roman" w:hAnsi="Times New Roman" w:cs="Times New Roman"/>
          <w:color w:val="231F20"/>
          <w:spacing w:val="-45"/>
          <w:sz w:val="24"/>
        </w:rPr>
        <w:t xml:space="preserve"> </w:t>
      </w:r>
      <w:r w:rsidRPr="004B413A">
        <w:rPr>
          <w:rFonts w:ascii="Times New Roman" w:hAnsi="Times New Roman" w:cs="Times New Roman"/>
          <w:color w:val="231F20"/>
          <w:w w:val="90"/>
          <w:sz w:val="24"/>
        </w:rPr>
        <w:t>.</w:t>
      </w:r>
    </w:p>
    <w:p w:rsidR="007E1EE9" w:rsidRPr="004B413A" w:rsidRDefault="007E1EE9">
      <w:pPr>
        <w:rPr>
          <w:rFonts w:ascii="Times New Roman" w:hAnsi="Times New Roman" w:cs="Times New Roman"/>
          <w:sz w:val="24"/>
        </w:rPr>
        <w:sectPr w:rsidR="007E1EE9" w:rsidRPr="004B413A">
          <w:footerReference w:type="default" r:id="rId9"/>
          <w:type w:val="continuous"/>
          <w:pgSz w:w="16840" w:h="11910" w:orient="landscape"/>
          <w:pgMar w:top="780" w:right="740" w:bottom="480" w:left="740" w:header="708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411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Starter!</w:t>
            </w:r>
          </w:p>
        </w:tc>
      </w:tr>
      <w:tr w:rsidR="007E1EE9" w:rsidRPr="004B413A">
        <w:trPr>
          <w:trHeight w:hRule="exact" w:val="3312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4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 niemiecki „w pigułce” Alfabet języka niemieckiego Internacjonalizmy Deutschland – Niemcy Österreich – Austria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ind w:right="24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Die Schweiz – Szwajcaria Liechtenstein – Liechtenstein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DACHL – Quiz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1"/>
                <w:sz w:val="18"/>
              </w:rPr>
              <w:t>4</w:t>
            </w: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76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Internacjonalizmy, kraje niemieckiego obszaru językowego i znane miasta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 IX.2, X, XIII, XIV</w:t>
            </w: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Familien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Cześć! Mam na imię Klaus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powitania i pożegnania dane osobowe, liczby do 12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czasowniki regularne 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witanie i żegnanie się,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 o imię i miejsce pochodze- nia, przedstawianie się i informo- wanie o miejscu pochodzenia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5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II.4,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VI.1, VI.3,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IX.2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Dzień dobry!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dane osobowe, powitania typowe dla krajów niemiec- kiego obszaru językowego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czasowniki regularne 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przedstawianie siebie i innych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II.5, III.4, VI.2, VI.3,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IX.1, IX.2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Ja i moja paczka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dane osobowe, liczby do 100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liczebniki złożone powyżej 20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5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 o imię, pochodzenie, wiek, miejsce zamieszkania i hobby, informowanie o pochodzeniu, wie- ku, miejscu zamieszkania i hobby, stosowanie liczebników do 100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5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III.3,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3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 To jest moja rodzina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członkowie rodziny, zainteresowania, internacjonalizmy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rodzajnik określony rzeczow- nika, 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sein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członków rodziny, in- formowanie o zainteresowaniach, rozmawianie o rodzinie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XIV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Rodziny w Niemczech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członkowie rodziny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2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zaimki dzierżawcze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/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me- ine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dein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/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deine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mianowniku, pytania rozstrzygające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6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opowiadanie o rodzinie, uzyskiwa- nie i udzielanie informacji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 VI.3, VIII.1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Kim on jest z zawodu?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praca (I.4)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zainteresowania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90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mögen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te- 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zawodów, informowa- nie o zawodach, informowanie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 upodobaniach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III.4, VI.3, VIII.1,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zawody, upodobania / członkowie rodziny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6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pacing w:val="-4"/>
                <w:sz w:val="18"/>
              </w:rPr>
              <w:t xml:space="preserve">informowanie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o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sz w:val="18"/>
              </w:rPr>
              <w:t xml:space="preserve">zainteresowaniach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 opowiadanie o rodzinie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7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>IV.4,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III.4,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VI.3,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1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1.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1.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1.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1.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1.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Test 1 po rozdziale 1.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1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Deutsche Schule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To jest moja szkoła!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pomieszczenia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nich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wykonywane, szkoła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łódce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Bangladeszu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0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szyk wyrazów w zdaniu, rodzaj- nik nieokreślony, przeczenie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kein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mianowniku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9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opisywanie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szkoły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pomieszczeń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Jaki jest twój plan lekcji?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dni tygodnia, przedmioty szkolne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haben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teraź- niejszym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poje- dynczej i</w:t>
            </w:r>
            <w:r w:rsidRPr="004B413A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przedmiotach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8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II.1, III.4, 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IV.4,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Jaki jest twój ulubiony przedmiot szkolny?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ulubione przedmioty szkolne, nazwy ocen szkolnych, system oceniania w Niemczech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37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finden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te- 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wyrażanie opinii o przedmiotach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III.3, III.4, IV.4,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V.1, V.4, V.5, VI.4,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VI.5, IX.1, IX.2, XIII</w:t>
            </w:r>
          </w:p>
        </w:tc>
      </w:tr>
    </w:tbl>
    <w:p w:rsidR="007E1EE9" w:rsidRPr="004B413A" w:rsidRDefault="007E1EE9">
      <w:pPr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To jest moja torba do szkoły!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przybory szkolne, wybrane kolory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rzeczowniki złożone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przyborów 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III.4, VI.3,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8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Co masz w swojej torbie do szkoły?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przybory szkolne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rodzajniki określone i nieokre- ślone oraz przeczenie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kein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keine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bierniku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(nie)posiadanych przyborach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III.4, IV.1,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45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Nasze szkolne koła zainteresowań oraz święta szkolne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koła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zainteresowań,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imprezy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wyko- nywane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podczas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tych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imprez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zaimki dzierżawcze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szkolnych kołach zainteresowań oraz o imprezach pozaszkolnych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IV.2,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46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Projekt</w:t>
            </w:r>
            <w:r w:rsidRPr="004B413A">
              <w:rPr>
                <w:rFonts w:ascii="Times New Roman" w:hAnsi="Times New Roman" w:cs="Times New Roman"/>
                <w:color w:val="C657A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System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2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szkolnictwa i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oceniania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1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Niemczech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i w Polsce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system szkolnictwa i oceniania w Niemczech i w Polsce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IV.1, IV.2, VIII.1,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VIII.3, IX.1, IX.2, X,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 (I.3)</w:t>
            </w:r>
          </w:p>
        </w:tc>
      </w:tr>
      <w:tr w:rsidR="007E1EE9" w:rsidRPr="004B413A">
        <w:trPr>
          <w:trHeight w:hRule="exact" w:val="157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2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koła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zainteresowań,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imprezy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przed- mioty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szkolne,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zajęcia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pozalekcyjne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informowanie o szkolnych kołach zainteresowań, wyrażanie opinii </w:t>
            </w: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>o dniu niemieckim w szkole /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 o ulubionych przed-</w:t>
            </w:r>
            <w:r w:rsidR="00DB2881">
              <w:rPr>
                <w:rFonts w:ascii="Times New Roman" w:hAnsi="Times New Roman" w:cs="Times New Roman"/>
                <w:color w:val="C657A0"/>
                <w:sz w:val="18"/>
              </w:rPr>
              <w:t xml:space="preserve"> miotach szkolnych oraz o zaję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ciach pozalekcyjnych, na które się uczęszcza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16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>V.5,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30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III.4,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 xml:space="preserve">IV.1, </w:t>
            </w:r>
            <w:r w:rsidRPr="004B413A">
              <w:rPr>
                <w:rFonts w:ascii="Times New Roman" w:hAnsi="Times New Roman" w:cs="Times New Roman"/>
                <w:color w:val="C657A0"/>
                <w:spacing w:val="-4"/>
                <w:w w:val="90"/>
                <w:sz w:val="18"/>
              </w:rPr>
              <w:t xml:space="preserve">IV.4,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2.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2.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2.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2.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2.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2 po rozdziale 2.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2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Alltag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Jak nazywają się pory dnia?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 (I.5)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pory dnia, czynności dnia powszedniego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88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rozdzielnie</w:t>
            </w:r>
            <w:r w:rsidRPr="004B413A">
              <w:rPr>
                <w:rFonts w:ascii="Times New Roman" w:hAnsi="Times New Roman" w:cs="Times New Roman"/>
                <w:color w:val="231F20"/>
                <w:spacing w:val="-39"/>
                <w:sz w:val="18"/>
              </w:rPr>
              <w:t xml:space="preserve"> </w:t>
            </w:r>
            <w:r w:rsidR="00DB2881">
              <w:rPr>
                <w:rFonts w:ascii="Times New Roman" w:hAnsi="Times New Roman" w:cs="Times New Roman"/>
                <w:color w:val="231F20"/>
                <w:spacing w:val="-39"/>
                <w:sz w:val="18"/>
              </w:rPr>
              <w:t xml:space="preserve">  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złożone w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teraźniejszym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9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pór dnia, nazywanie czynności dnia powszedniego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-1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III.1, III.4,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 xml:space="preserve">IV.1,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</w:rPr>
              <w:t xml:space="preserve">V.2,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VIII.1,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Kiedy zaczyna się szkoła?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edukacja, życie prywatne (I.3; I.5)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kontynenty i wybrane państwa, czas zegarowy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kontynentów i wy- branych państw, informowanie o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godzinie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rozpoczęcia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lekcji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szkołach w wybranych krajach na świecie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7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7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robisz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swoim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czasie wolnym?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człowiek, życie prywatne (I.1; 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 wolny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0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nieregularne w cza- sie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teraźniejszym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Präsens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licz- bie pojedynczej 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4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opowiadanie o spędzaniu czasu wolnego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III.3,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2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IV.4, V.1, VI.3, VIII.1,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Dokąd dzisiaj idziemy?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życie prywatne, sport (I.5; 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1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miejsca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mieście,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miejsca,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których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Sebastian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Vettel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spędza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</w:t>
            </w:r>
            <w:r w:rsidRPr="004B413A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wolny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przyimki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in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i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auf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 dopełnieniem w bierniku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uzyskiwanie i udzielanie informacji o czynnościach wykonywanych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czasie wolnym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IV.4, VI.3, VI.5, VII.2,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IX.1,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L5 Masz czas?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 (I.1)</w:t>
            </w:r>
          </w:p>
        </w:tc>
      </w:tr>
      <w:tr w:rsidR="007E1EE9" w:rsidRPr="004B413A">
        <w:trPr>
          <w:trHeight w:hRule="exact" w:val="1360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 wolny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formy grzecznościowe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proponowanie wspólnego wyjścia do wybranego miejsca w mieście, przyjmowanie lub odrzucanie pro- pozycji wspólnego wyjścia, pytanie o samopoczucie, informowanie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 samopoczuciu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III.1, III.2, III.4,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-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VI.2, VI.3, VI.8, VI.12, VI.13, VIII.3,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Berlin Katariny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 (I.8)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 turystyczne Berlina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atrakcji turystycznych Berlina, wyrażanie opinii o atrak- cjach turystycznych Berlina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IV.1, IV.4,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2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IV.5,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</w:rPr>
              <w:t xml:space="preserve">V.2, 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</w:rPr>
              <w:t xml:space="preserve">V.5,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IX.1,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edukacja; życie prywatne (I.3; I.5)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2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Szkoła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Niemczech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Polsce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zajęcia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czasie</w:t>
            </w:r>
            <w:r w:rsidRPr="004B413A">
              <w:rPr>
                <w:rFonts w:ascii="Times New Roman" w:hAnsi="Times New Roman" w:cs="Times New Roman"/>
                <w:color w:val="C657A0"/>
                <w:spacing w:val="-23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wol- nym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66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szkołach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C657A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Anglii, Niemczech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Polsce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opowiadanie o</w:t>
            </w:r>
            <w:r w:rsidRPr="004B413A">
              <w:rPr>
                <w:rFonts w:ascii="Times New Roman" w:hAnsi="Times New Roman" w:cs="Times New Roman"/>
                <w:color w:val="C657A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weekendzie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II.1, III.4, IV.1, VI.3,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8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VIII.3, IX.1, IX.2, XII,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 / II.1, III.4, IV.2,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3.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3.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3.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Mein Test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lub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 und Grammatik FIT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3. w formie testu</w:t>
            </w:r>
          </w:p>
          <w:p w:rsidR="007E1EE9" w:rsidRPr="004B413A" w:rsidRDefault="007E1EE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3.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3 po rozdziale 3.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</w:tbl>
    <w:p w:rsidR="007E1EE9" w:rsidRPr="004B413A" w:rsidRDefault="007E1EE9">
      <w:pPr>
        <w:rPr>
          <w:rFonts w:ascii="Times New Roman" w:hAnsi="Times New Roman" w:cs="Times New Roman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3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Essen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13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jada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pija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śniadanie?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artykuły spożywcze, posiłki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zaimek nieosobowy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man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4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artykułów spożyw- czych,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tym,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co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się jada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pija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śniadanie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kolację 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Niemczech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Polsce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 smakuje jedzenie szkolne?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potrawy w stołówkach szkolnych w wybranych krajach na świecie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rzeczowniki złożone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potraw w stołówkach szkolnych w wybranych krajach, wyrażanie opinii na temat jedzenia w stołówkach szkolnych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II.2, II.4, II.5, III.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4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4, IV.5, VII.3, VIII.1,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Obiad w restauracji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1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posiłki, napoje, potrawy charakterystyczne dla krajów niemieckojęzycznych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pacing w:val="-4"/>
                <w:w w:val="114"/>
                <w:sz w:val="18"/>
              </w:rPr>
              <w:t>f</w:t>
            </w:r>
            <w:r w:rsidRPr="004B413A">
              <w:rPr>
                <w:rFonts w:ascii="Times New Roman" w:hAnsi="Times New Roman" w:cs="Times New Roman"/>
                <w:color w:val="231F20"/>
                <w:w w:val="106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1"/>
                <w:w w:val="106"/>
                <w:sz w:val="18"/>
              </w:rPr>
              <w:t>r</w:t>
            </w:r>
            <w:r w:rsidRPr="004B413A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ma</w:t>
            </w:r>
            <w:r w:rsidRPr="004B413A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231F20"/>
                <w:w w:val="101"/>
                <w:sz w:val="18"/>
              </w:rPr>
              <w:t>möc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1"/>
                <w:w w:val="101"/>
                <w:sz w:val="18"/>
              </w:rPr>
              <w:t>h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-2"/>
                <w:w w:val="122"/>
                <w:sz w:val="18"/>
              </w:rPr>
              <w:t>t</w:t>
            </w:r>
            <w:r w:rsidRPr="004B413A">
              <w:rPr>
                <w:rFonts w:ascii="Times New Roman" w:hAnsi="Times New Roman" w:cs="Times New Roman"/>
                <w:i/>
                <w:color w:val="231F20"/>
                <w:spacing w:val="1"/>
                <w:w w:val="93"/>
                <w:sz w:val="18"/>
              </w:rPr>
              <w:t>e</w:t>
            </w:r>
            <w:r w:rsidRPr="004B413A">
              <w:rPr>
                <w:rFonts w:ascii="Times New Roman" w:hAnsi="Times New Roman" w:cs="Times New Roman"/>
                <w:i/>
                <w:color w:val="231F20"/>
                <w:w w:val="58"/>
                <w:sz w:val="18"/>
              </w:rPr>
              <w:t>…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pytanie, czy chce się coś zjeść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i 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>czegoś napić, zamawianie posił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kó</w:t>
            </w:r>
            <w:r w:rsidR="00DB2881">
              <w:rPr>
                <w:rFonts w:ascii="Times New Roman" w:hAnsi="Times New Roman" w:cs="Times New Roman"/>
                <w:color w:val="231F20"/>
                <w:sz w:val="18"/>
              </w:rPr>
              <w:t>w i napojów, informowanie o po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trawach charakterystycznych dla krajów niemieckojęzycznych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II.4, II.5,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VI.5,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Przed budką z jedzeniem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posiłki, napoje, lokale gastronomiczne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zaimki zwrotne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ulubionych loka- lach gastronomicznych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III.1, III.4,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VIII.1,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Gabi, zrób zakupy!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8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czynności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związane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jedzeniem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piciem,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przyrządzanie posiłków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tryb rozkazujący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udzielanie rad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9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II.3,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</w:rPr>
              <w:t xml:space="preserve">VI.10,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VI.13,</w:t>
            </w:r>
            <w:r w:rsidRPr="004B413A">
              <w:rPr>
                <w:rFonts w:ascii="Times New Roman" w:hAnsi="Times New Roman" w:cs="Times New Roman"/>
                <w:color w:val="231F20"/>
                <w:spacing w:val="3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VIII.3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W wiedeńskim sklepie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zakupy i usługi, podróżowanie i turystyka (I.7, I.8)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turystyczne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Wiednia,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sprzedawanie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kupowa- nie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nehmen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w czasie teraźniejszym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Präsens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 liczbie pojedynczej i mnogiej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atrakcji turystycznych Wiednia,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pytanie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cenę,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wyrażanie życzeń odnośnie do zakupu arty- kułów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firstLin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II.4,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III.2,</w:t>
            </w:r>
          </w:p>
          <w:p w:rsidR="007E1EE9" w:rsidRPr="004B413A" w:rsidRDefault="008B3C74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9" w:line="249" w:lineRule="auto"/>
              <w:ind w:right="230" w:firstLine="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3,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24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VI.3, VI.11,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-31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VIII.3,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IX.1,</w:t>
            </w:r>
            <w:r w:rsidRPr="004B413A">
              <w:rPr>
                <w:rFonts w:ascii="Times New Roman" w:hAnsi="Times New Roman" w:cs="Times New Roman"/>
                <w:color w:val="231F20"/>
                <w:spacing w:val="-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kawiarenka szkolna / przyzwyczajenia żywieniowe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DB2881">
            <w:pPr>
              <w:pStyle w:val="TableParagraph"/>
              <w:spacing w:line="249" w:lineRule="auto"/>
              <w:ind w:right="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C657A0"/>
                <w:sz w:val="18"/>
              </w:rPr>
              <w:t>prowadzenie dialogów w kawiaren</w:t>
            </w:r>
            <w:r w:rsidR="008B3C74" w:rsidRPr="004B413A">
              <w:rPr>
                <w:rFonts w:ascii="Times New Roman" w:hAnsi="Times New Roman" w:cs="Times New Roman"/>
                <w:color w:val="C657A0"/>
                <w:sz w:val="18"/>
              </w:rPr>
              <w:t>ce szkolnej / opowiadanie o przy- zwyczajeniach żywieniowych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7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II.1, III.4, VI.5, VIII.3,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XII, XIII / II.1, III.4,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IV.4, XII,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8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Lekcja kulturoznawcza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Jak odżywiają się młodzi ludzie w Niemczech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żywienie (I.6)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przyzwyczajenia żywieniowe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opowiadanie o przyzwyczajeniach żywieniowych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III.1, III.2, III.4, 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4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VI.3, VIII.1, VIII.3, IX.1, IX.2,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4.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4.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Ćwiczenia dodatkowe / Ćwiczenia o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4.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4.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4.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5 po rozdziale 4.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5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w w:val="105"/>
                <w:sz w:val="18"/>
              </w:rPr>
              <w:t>Sport und Rekorde nicht nur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L1 Uprawiasz sport? Jesteś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aktywny?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dyscypliny sportu, uprawianie sportu, częstotliwość oraz miejsce uprawiania sportu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uprawianych dys- cypl</w:t>
            </w:r>
            <w:r w:rsidR="00D74137">
              <w:rPr>
                <w:rFonts w:ascii="Times New Roman" w:hAnsi="Times New Roman" w:cs="Times New Roman"/>
                <w:color w:val="231F20"/>
                <w:sz w:val="18"/>
              </w:rPr>
              <w:t>inach sportowych, częstotliwo</w:t>
            </w:r>
            <w:bookmarkStart w:id="0" w:name="_GoBack"/>
            <w:bookmarkEnd w:id="0"/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ści i miejscu uprawiania sportu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V.2, V.3, VI.3, VI.5,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On musi uprawiać sport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uprawianie sportu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czasowniki modalne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czynnościach, które umie się dobrze robić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II.2, IV.1, IV.3,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VIII.1, VIII.3,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Czego potrzebujemy do gry w piłkę nożną?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nazwy wybranych sprzętów sportowych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74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sprzęcie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sporto- wym potrzebnym do uprawiania wybranej dyscypliny</w:t>
            </w:r>
            <w:r w:rsidRPr="004B413A">
              <w:rPr>
                <w:rFonts w:ascii="Times New Roman" w:hAnsi="Times New Roman" w:cs="Times New Roman"/>
                <w:color w:val="231F20"/>
                <w:spacing w:val="1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sportowej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IV.2,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VI.2, VI.3, VIII.1, XIII,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Kto jest najlepszy?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osiągnięcia sportowe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0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przymiotniki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stopniu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 xml:space="preserve">równym,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wyższym i</w:t>
            </w:r>
            <w:r w:rsidRPr="004B413A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najwyższym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4B413A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porównywanie osiągnięć sporto</w:t>
            </w:r>
            <w:r w:rsidR="008B3C74" w:rsidRPr="004B413A">
              <w:rPr>
                <w:rFonts w:ascii="Times New Roman" w:hAnsi="Times New Roman" w:cs="Times New Roman"/>
                <w:color w:val="231F20"/>
                <w:sz w:val="18"/>
              </w:rPr>
              <w:t>wych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II.5, III.4, IV.1,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3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IV.2, V.1, VIII.1, VIII.3,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Rekordy świata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sport (I.10)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rekordy, liczby do 1 000 000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44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przymiotnik w stopniu najwyż- szym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formie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przydawki,</w:t>
            </w:r>
            <w:r w:rsidRPr="004B413A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zda- nia</w:t>
            </w:r>
            <w:r w:rsidRPr="004B413A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porównawcze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</w:t>
            </w:r>
            <w:r w:rsidR="004B413A">
              <w:rPr>
                <w:rFonts w:ascii="Times New Roman" w:hAnsi="Times New Roman" w:cs="Times New Roman"/>
                <w:color w:val="231F20"/>
                <w:sz w:val="18"/>
              </w:rPr>
              <w:t>czenie do 1 000 000, informowa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nie o rekordach świata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III.3, IV.1,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VI.3, XII, XIII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 Wizyta w Monachium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sport (I.8, I.10)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4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atrakcje turystyczne Monachium, atrakcje Parku Olim- pijskiego w Monachium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 w:rsidP="004B413A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nazywanie atrakcji turystycznych </w:t>
            </w:r>
            <w:r w:rsidR="004B413A">
              <w:rPr>
                <w:rFonts w:ascii="Times New Roman" w:hAnsi="Times New Roman" w:cs="Times New Roman"/>
                <w:color w:val="231F20"/>
                <w:sz w:val="18"/>
              </w:rPr>
              <w:t>Monachium, informowanie o atrakcjach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 Parku Olimpijskiego w Mo- nachium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 II.3, II.5, III.4, IV.1,</w:t>
            </w:r>
          </w:p>
          <w:p w:rsidR="007E1EE9" w:rsidRPr="004B413A" w:rsidRDefault="008B3C74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IV.3, IV.4, VI.3, VI.5,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VIII.1, VIII.3, IX.1, XII,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68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Projekt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Park Olimpijski w Monachium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sport (I.8, I.10)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40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Park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Olimpijski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Monachium,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miejsce/a</w:t>
            </w:r>
            <w:r w:rsidRPr="004B413A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uprawiania sportu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miejscu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zamieszkania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IV.1, IV.2, VIII.1,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VIII.3, IX.1, IX.2, X,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XI, 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sport (I.8)</w:t>
            </w:r>
          </w:p>
        </w:tc>
      </w:tr>
      <w:tr w:rsidR="007E1EE9" w:rsidRPr="004B413A">
        <w:trPr>
          <w:trHeight w:hRule="exact" w:val="1360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dyscypliny sportowe, miejsce i częstotliwość uprawiania sportu / znani sportowcy, aktywności sportowe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informowanie o uprawianych dyscyplinach sportowych częstotli- wości i miejscu uprawiania sportu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 opisywanie znanych sportowców, opowiadanie o aktywnościach sportowych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II.1, III.4, IV.2, IV.4,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19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 xml:space="preserve">VI.3, VI.5, VI.13,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VIII.3,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II.1,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C657A0"/>
                <w:spacing w:val="-29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 xml:space="preserve">IX.1,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IX.2,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25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5.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5.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5.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5.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5.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Test 6 po rozdziale 5.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Omówienie testu 6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</w:tr>
      <w:tr w:rsidR="007E1EE9" w:rsidRPr="004B413A">
        <w:trPr>
          <w:trHeight w:hRule="exact" w:val="416"/>
        </w:trPr>
        <w:tc>
          <w:tcPr>
            <w:tcW w:w="15137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24BDC1"/>
          </w:tcPr>
          <w:p w:rsidR="007E1EE9" w:rsidRPr="004B413A" w:rsidRDefault="008B3C74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FFFFFF"/>
                <w:sz w:val="18"/>
              </w:rPr>
              <w:t>Natur, Wetter und Sommerferien in Deutschland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L1 Miesiące i pory roku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miesiące i pory roku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czasownik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werden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3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miesięcy i pór roku, opowiadanie o zajęciach w lecie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05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IV.2,</w:t>
            </w:r>
            <w:r w:rsidRPr="004B413A">
              <w:rPr>
                <w:rFonts w:ascii="Times New Roman" w:hAnsi="Times New Roman" w:cs="Times New Roman"/>
                <w:color w:val="231F20"/>
                <w:spacing w:val="-32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 xml:space="preserve">VI.3,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VIII.1,</w:t>
            </w:r>
            <w:r w:rsidRPr="004B413A">
              <w:rPr>
                <w:rFonts w:ascii="Times New Roman" w:hAnsi="Times New Roman" w:cs="Times New Roman"/>
                <w:color w:val="231F20"/>
                <w:spacing w:val="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L2 Jaka jest pogoda?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pogoda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zaimek nieosobowy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es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opisywanie pogody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128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II.1, II.5, V.1, VI.3,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VII.5, VIII.1,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L3 Dzisiaj jest czwarty czerwca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daty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liczebniki główne i porządkowe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podawanie dat urodzenia osób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II.5, IV.2, V.2,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VIII.2</w:t>
            </w:r>
          </w:p>
        </w:tc>
      </w:tr>
    </w:tbl>
    <w:p w:rsidR="007E1EE9" w:rsidRPr="004B413A" w:rsidRDefault="007E1EE9">
      <w:pPr>
        <w:spacing w:line="249" w:lineRule="auto"/>
        <w:rPr>
          <w:rFonts w:ascii="Times New Roman" w:hAnsi="Times New Roman" w:cs="Times New Roman"/>
          <w:sz w:val="18"/>
        </w:rPr>
        <w:sectPr w:rsidR="007E1EE9" w:rsidRPr="004B413A">
          <w:pgSz w:w="16840" w:h="11910" w:orient="landscape"/>
          <w:pgMar w:top="840" w:right="720" w:bottom="480" w:left="740" w:header="0" w:footer="291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665"/>
        <w:gridCol w:w="680"/>
        <w:gridCol w:w="4535"/>
        <w:gridCol w:w="2721"/>
        <w:gridCol w:w="2891"/>
        <w:gridCol w:w="1645"/>
      </w:tblGrid>
      <w:tr w:rsidR="007E1EE9" w:rsidRPr="004B413A">
        <w:trPr>
          <w:trHeight w:hRule="exact" w:val="848"/>
        </w:trPr>
        <w:tc>
          <w:tcPr>
            <w:tcW w:w="266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Temat lekcji</w:t>
            </w:r>
          </w:p>
        </w:tc>
        <w:tc>
          <w:tcPr>
            <w:tcW w:w="680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7E1EE9" w:rsidRPr="004B413A" w:rsidRDefault="008B3C74">
            <w:pPr>
              <w:pStyle w:val="TableParagraph"/>
              <w:spacing w:before="0" w:line="247" w:lineRule="auto"/>
              <w:ind w:right="46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Liczba godz.</w:t>
            </w:r>
          </w:p>
        </w:tc>
        <w:tc>
          <w:tcPr>
            <w:tcW w:w="4535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Słownictwo</w:t>
            </w:r>
          </w:p>
        </w:tc>
        <w:tc>
          <w:tcPr>
            <w:tcW w:w="272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105"/>
                <w:sz w:val="18"/>
              </w:rPr>
              <w:t>Gramatyka</w:t>
            </w:r>
          </w:p>
        </w:tc>
        <w:tc>
          <w:tcPr>
            <w:tcW w:w="2891" w:type="dxa"/>
            <w:shd w:val="clear" w:color="auto" w:fill="00AAAD"/>
          </w:tcPr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w w:val="95"/>
                <w:sz w:val="18"/>
              </w:rPr>
              <w:t>Funkcje językowe</w:t>
            </w:r>
          </w:p>
        </w:tc>
        <w:tc>
          <w:tcPr>
            <w:tcW w:w="1644" w:type="dxa"/>
            <w:shd w:val="clear" w:color="auto" w:fill="00AAAD"/>
          </w:tcPr>
          <w:p w:rsidR="007E1EE9" w:rsidRPr="004B413A" w:rsidRDefault="008B3C74">
            <w:pPr>
              <w:pStyle w:val="TableParagraph"/>
              <w:spacing w:before="86" w:line="247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B413A">
              <w:rPr>
                <w:rFonts w:ascii="Times New Roman" w:hAnsi="Times New Roman" w:cs="Times New Roman"/>
                <w:b/>
                <w:color w:val="FFFFFF"/>
                <w:sz w:val="18"/>
              </w:rPr>
              <w:t>Realizacja podstawy programowej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L4 Zwierzęta w domu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zwierzęta domowe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zdania złożone ze spójnikami wymagającymi szyku prostego</w:t>
            </w: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i opisywanie zwierząt domowych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0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26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7"/>
                <w:w w:val="85"/>
                <w:sz w:val="18"/>
              </w:rPr>
              <w:t xml:space="preserve">V.1,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VIII.1, VIII.2,</w:t>
            </w:r>
            <w:r w:rsidRPr="004B413A">
              <w:rPr>
                <w:rFonts w:ascii="Times New Roman" w:hAnsi="Times New Roman" w:cs="Times New Roman"/>
                <w:color w:val="231F20"/>
                <w:spacing w:val="-33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L5 Życie psów jest interesujące!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90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wybrane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rasy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psów,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interesujące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psy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4B413A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krajów niemieckiego obszaru</w:t>
            </w:r>
            <w:r w:rsidRPr="004B413A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językowego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zdania złożone ze spójnikami wymagającymi szyku przestawnego</w:t>
            </w: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nazywanie wybranych ras psów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4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II.1, III.4, IV.1, V.2,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VIII.2, IX.1,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4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L6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Wakacje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Bawarii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4B413A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gdzie indziej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podróżowanie i turystyka, świat przyrody (I.8, I.12)</w:t>
            </w:r>
          </w:p>
        </w:tc>
      </w:tr>
      <w:tr w:rsidR="007E1EE9" w:rsidRPr="004B413A">
        <w:trPr>
          <w:trHeight w:hRule="exact" w:val="1144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3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wybrane atrakcje Bawarii, nazwy zwierząt żyjących w zoo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06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informowanie o wybranych atrakcjach Bawarii, redagowanie pocztówki z wakacji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ind w:hanging="132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II.5,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III.1,</w:t>
            </w:r>
            <w:r w:rsidRPr="004B413A">
              <w:rPr>
                <w:rFonts w:ascii="Times New Roman" w:hAnsi="Times New Roman" w:cs="Times New Roman"/>
                <w:color w:val="231F20"/>
                <w:spacing w:val="-19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III.3,</w:t>
            </w:r>
          </w:p>
          <w:p w:rsidR="007E1EE9" w:rsidRPr="004B413A" w:rsidRDefault="008B3C7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"/>
              <w:ind w:left="244" w:hanging="18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4, </w:t>
            </w:r>
            <w:r w:rsidRPr="004B413A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231F20"/>
                <w:spacing w:val="-33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231F20"/>
                <w:spacing w:val="-7"/>
                <w:w w:val="85"/>
                <w:sz w:val="18"/>
              </w:rPr>
              <w:t xml:space="preserve">V.1, </w:t>
            </w:r>
            <w:r w:rsidRPr="004B413A">
              <w:rPr>
                <w:rFonts w:ascii="Times New Roman" w:hAnsi="Times New Roman" w:cs="Times New Roman"/>
                <w:color w:val="231F20"/>
                <w:spacing w:val="-2"/>
                <w:w w:val="85"/>
                <w:sz w:val="18"/>
              </w:rPr>
              <w:t>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ind w:right="20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VI.3, VI.5, VII.3, VII.4, VII.12, VIII.1, </w:t>
            </w: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IX.1, IX.2, XI, XII, 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37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Dialogecke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i/>
                <w:color w:val="C657A0"/>
                <w:spacing w:val="-4"/>
                <w:sz w:val="18"/>
              </w:rPr>
              <w:t xml:space="preserve">Textecke </w:t>
            </w:r>
            <w:r w:rsidRPr="004B413A">
              <w:rPr>
                <w:rFonts w:ascii="Times New Roman" w:hAnsi="Times New Roman" w:cs="Times New Roman"/>
                <w:i/>
                <w:color w:val="C657A0"/>
                <w:sz w:val="18"/>
              </w:rPr>
              <w:t>EXTRA!</w:t>
            </w:r>
          </w:p>
        </w:tc>
        <w:tc>
          <w:tcPr>
            <w:tcW w:w="680" w:type="dxa"/>
            <w:vMerge w:val="restart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Temat z nowej podstawy programowej: świat przyrody (I.12)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zwierzęta domowe / pogoda</w:t>
            </w:r>
          </w:p>
        </w:tc>
        <w:tc>
          <w:tcPr>
            <w:tcW w:w="2721" w:type="dxa"/>
            <w:shd w:val="clear" w:color="auto" w:fill="A2DADD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287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opisywanie zwierząt domowych i obowiązków związanych</w:t>
            </w:r>
          </w:p>
          <w:p w:rsidR="007E1EE9" w:rsidRPr="004B413A" w:rsidRDefault="008B3C74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z posiadaniem zwierząt / opisywanie pogody</w:t>
            </w:r>
          </w:p>
        </w:tc>
        <w:tc>
          <w:tcPr>
            <w:tcW w:w="1644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ind w:right="303"/>
              <w:jc w:val="bot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II.1,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85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4"/>
                <w:w w:val="8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85"/>
                <w:sz w:val="18"/>
              </w:rPr>
              <w:t xml:space="preserve">IV.2,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VI.3,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XIII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/</w:t>
            </w:r>
            <w:r w:rsidRPr="004B413A">
              <w:rPr>
                <w:rFonts w:ascii="Times New Roman" w:hAnsi="Times New Roman" w:cs="Times New Roman"/>
                <w:color w:val="C657A0"/>
                <w:spacing w:val="-31"/>
                <w:w w:val="95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 xml:space="preserve">II.1,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III.4,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spacing w:val="-5"/>
                <w:w w:val="90"/>
                <w:sz w:val="18"/>
              </w:rPr>
              <w:t>IV.1,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XII,</w:t>
            </w:r>
            <w:r w:rsidRPr="004B413A">
              <w:rPr>
                <w:rFonts w:ascii="Times New Roman" w:hAnsi="Times New Roman" w:cs="Times New Roman"/>
                <w:color w:val="C657A0"/>
                <w:spacing w:val="-15"/>
                <w:w w:val="90"/>
                <w:sz w:val="18"/>
              </w:rPr>
              <w:t xml:space="preserve"> </w:t>
            </w:r>
            <w:r w:rsidRPr="004B413A">
              <w:rPr>
                <w:rFonts w:ascii="Times New Roman" w:hAnsi="Times New Roman" w:cs="Times New Roman"/>
                <w:color w:val="C657A0"/>
                <w:w w:val="90"/>
                <w:sz w:val="18"/>
              </w:rPr>
              <w:t>XIII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25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Lekcja kulturoznawcza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Język młodzieżowy</w:t>
            </w:r>
          </w:p>
        </w:tc>
        <w:tc>
          <w:tcPr>
            <w:tcW w:w="680" w:type="dxa"/>
            <w:vMerge w:val="restart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3"/>
                <w:sz w:val="18"/>
              </w:rPr>
              <w:t>2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Temat z nowej podstawy programowej: człowiek, życie prywatne (I.1 I.5)</w:t>
            </w:r>
          </w:p>
        </w:tc>
      </w:tr>
      <w:tr w:rsidR="007E1EE9" w:rsidRPr="004B413A">
        <w:trPr>
          <w:trHeight w:hRule="exact" w:val="712"/>
        </w:trPr>
        <w:tc>
          <w:tcPr>
            <w:tcW w:w="2665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język młodzieżowy</w:t>
            </w:r>
          </w:p>
        </w:tc>
        <w:tc>
          <w:tcPr>
            <w:tcW w:w="2721" w:type="dxa"/>
            <w:shd w:val="clear" w:color="auto" w:fill="C9E9EA"/>
          </w:tcPr>
          <w:p w:rsidR="007E1EE9" w:rsidRPr="004B413A" w:rsidRDefault="007E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prowadzenie dialogów w języku młodzieżowym</w:t>
            </w:r>
          </w:p>
        </w:tc>
        <w:tc>
          <w:tcPr>
            <w:tcW w:w="1644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II.1, II.5, III.4, V.2,</w:t>
            </w:r>
          </w:p>
          <w:p w:rsidR="007E1EE9" w:rsidRPr="004B413A" w:rsidRDefault="008B3C74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VI.3, VI.12, IX.1, IX.2, </w:t>
            </w:r>
            <w:r w:rsidRPr="004B413A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XII, XIV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leksykalny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z rozdziału 6.</w:t>
            </w:r>
          </w:p>
        </w:tc>
      </w:tr>
      <w:tr w:rsidR="007E1EE9" w:rsidRPr="004B413A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Trening gramatyczny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gramatyczne z rozdziału 6.</w:t>
            </w:r>
          </w:p>
        </w:tc>
      </w:tr>
      <w:tr w:rsidR="007E1EE9" w:rsidRPr="004B413A">
        <w:trPr>
          <w:trHeight w:hRule="exact" w:val="496"/>
        </w:trPr>
        <w:tc>
          <w:tcPr>
            <w:tcW w:w="2665" w:type="dxa"/>
            <w:shd w:val="clear" w:color="auto" w:fill="A2DADD"/>
          </w:tcPr>
          <w:p w:rsidR="007E1EE9" w:rsidRPr="004B413A" w:rsidRDefault="008B3C74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w w:val="105"/>
                <w:sz w:val="18"/>
              </w:rPr>
              <w:t xml:space="preserve">Ćwiczenia dodatkowe / </w:t>
            </w:r>
            <w:r w:rsidRPr="004B413A">
              <w:rPr>
                <w:rFonts w:ascii="Times New Roman" w:hAnsi="Times New Roman" w:cs="Times New Roman"/>
                <w:color w:val="C657A0"/>
                <w:w w:val="95"/>
                <w:sz w:val="18"/>
              </w:rPr>
              <w:t>Ćwiczenia dla zaawansowanych</w:t>
            </w:r>
          </w:p>
        </w:tc>
        <w:tc>
          <w:tcPr>
            <w:tcW w:w="680" w:type="dxa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C657A0"/>
                <w:sz w:val="18"/>
              </w:rPr>
              <w:t>dodatkowe ćwiczenia leksykalne i gramatyczne z rozdziału 6.</w:t>
            </w:r>
          </w:p>
        </w:tc>
      </w:tr>
      <w:tr w:rsidR="007E1EE9" w:rsidRPr="004B413A">
        <w:trPr>
          <w:trHeight w:hRule="exact" w:val="928"/>
        </w:trPr>
        <w:tc>
          <w:tcPr>
            <w:tcW w:w="2665" w:type="dxa"/>
            <w:shd w:val="clear" w:color="auto" w:fill="C9E9EA"/>
          </w:tcPr>
          <w:p w:rsidR="007E1EE9" w:rsidRPr="004B413A" w:rsidRDefault="008B3C74">
            <w:pPr>
              <w:pStyle w:val="TableParagraph"/>
              <w:spacing w:line="249" w:lineRule="auto"/>
              <w:ind w:right="1671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 xml:space="preserve">Mein Test </w:t>
            </w: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 xml:space="preserve">lub </w:t>
            </w: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Wortschatz</w:t>
            </w:r>
          </w:p>
          <w:p w:rsidR="007E1EE9" w:rsidRPr="004B413A" w:rsidRDefault="008B3C74">
            <w:pPr>
              <w:pStyle w:val="TableParagraph"/>
              <w:spacing w:before="0"/>
              <w:rPr>
                <w:rFonts w:ascii="Times New Roman" w:hAnsi="Times New Roman" w:cs="Times New Roman"/>
                <w:i/>
                <w:sz w:val="18"/>
              </w:rPr>
            </w:pPr>
            <w:r w:rsidRPr="004B413A">
              <w:rPr>
                <w:rFonts w:ascii="Times New Roman" w:hAnsi="Times New Roman" w:cs="Times New Roman"/>
                <w:i/>
                <w:color w:val="231F20"/>
                <w:sz w:val="18"/>
              </w:rPr>
              <w:t>und Grammatik FIT</w:t>
            </w:r>
          </w:p>
        </w:tc>
        <w:tc>
          <w:tcPr>
            <w:tcW w:w="680" w:type="dxa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Pr="004B413A" w:rsidRDefault="008B3C7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zadania leksykalno-gramatyczne z rozdziału 6. w formie testu</w:t>
            </w:r>
          </w:p>
          <w:p w:rsidR="007E1EE9" w:rsidRPr="004B413A" w:rsidRDefault="007E1E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E1EE9" w:rsidRPr="004B413A" w:rsidRDefault="007E1EE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E1EE9" w:rsidRPr="004B413A" w:rsidRDefault="008B3C7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4B413A">
              <w:rPr>
                <w:rFonts w:ascii="Times New Roman" w:hAnsi="Times New Roman" w:cs="Times New Roman"/>
                <w:color w:val="231F20"/>
                <w:sz w:val="18"/>
              </w:rPr>
              <w:t>ćwiczenia leksykalne i gramatyczne z rozdziału 5.</w:t>
            </w:r>
          </w:p>
        </w:tc>
      </w:tr>
      <w:tr w:rsidR="007E1EE9">
        <w:trPr>
          <w:trHeight w:hRule="exact" w:val="280"/>
        </w:trPr>
        <w:tc>
          <w:tcPr>
            <w:tcW w:w="2665" w:type="dxa"/>
            <w:shd w:val="clear" w:color="auto" w:fill="A2DADD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Test 7 po rozdziale 6.</w:t>
            </w:r>
          </w:p>
        </w:tc>
        <w:tc>
          <w:tcPr>
            <w:tcW w:w="680" w:type="dxa"/>
            <w:shd w:val="clear" w:color="auto" w:fill="A2DADD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A2DADD"/>
          </w:tcPr>
          <w:p w:rsidR="007E1EE9" w:rsidRDefault="007E1EE9"/>
        </w:tc>
      </w:tr>
      <w:tr w:rsidR="007E1EE9">
        <w:trPr>
          <w:trHeight w:hRule="exact" w:val="280"/>
        </w:trPr>
        <w:tc>
          <w:tcPr>
            <w:tcW w:w="2665" w:type="dxa"/>
            <w:shd w:val="clear" w:color="auto" w:fill="C9E9EA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Omówienie testu 7</w:t>
            </w:r>
          </w:p>
        </w:tc>
        <w:tc>
          <w:tcPr>
            <w:tcW w:w="680" w:type="dxa"/>
            <w:shd w:val="clear" w:color="auto" w:fill="C9E9EA"/>
          </w:tcPr>
          <w:p w:rsidR="007E1EE9" w:rsidRDefault="008B3C7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62"/>
                <w:sz w:val="18"/>
              </w:rPr>
              <w:t>1</w:t>
            </w:r>
          </w:p>
        </w:tc>
        <w:tc>
          <w:tcPr>
            <w:tcW w:w="11792" w:type="dxa"/>
            <w:gridSpan w:val="4"/>
            <w:shd w:val="clear" w:color="auto" w:fill="C9E9EA"/>
          </w:tcPr>
          <w:p w:rsidR="007E1EE9" w:rsidRDefault="007E1EE9"/>
        </w:tc>
      </w:tr>
    </w:tbl>
    <w:p w:rsidR="008B3C74" w:rsidRDefault="008B3C74"/>
    <w:sectPr w:rsidR="008B3C74" w:rsidSect="000E4856">
      <w:pgSz w:w="16840" w:h="11910" w:orient="landscape"/>
      <w:pgMar w:top="840" w:right="720" w:bottom="480" w:left="740" w:header="0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18" w:rsidRDefault="006E2718">
      <w:r>
        <w:separator/>
      </w:r>
    </w:p>
  </w:endnote>
  <w:endnote w:type="continuationSeparator" w:id="0">
    <w:p w:rsidR="006E2718" w:rsidRDefault="006E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E9" w:rsidRDefault="008B3C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77263" behindDoc="1" locked="0" layoutInCell="1" allowOverlap="1">
          <wp:simplePos x="0" y="0"/>
          <wp:positionH relativeFrom="page">
            <wp:posOffset>540000</wp:posOffset>
          </wp:positionH>
          <wp:positionV relativeFrom="page">
            <wp:posOffset>7143605</wp:posOffset>
          </wp:positionV>
          <wp:extent cx="481584" cy="2164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4" cy="21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856" w:rsidRPr="000E4856">
      <w:pict>
        <v:group id="_x0000_s2051" style="position:absolute;margin-left:146.1pt;margin-top:564.95pt;width:13.5pt;height:13.5pt;z-index:-58168;mso-position-horizontal-relative:page;mso-position-vertical-relative:page" coordorigin="2922,11299" coordsize="270,270">
          <v:shape id="_x0000_s2056" style="position:absolute;left:2922;top:11299;width:270;height:270" coordorigin="2922,11299" coordsize="270,270" path="m3057,11299r-53,11l2962,11338r-29,43l2922,11434r11,52l2962,11529r42,29l3057,11569r52,-11l3152,11529r29,-43l3192,11434r-11,-53l3152,11338r-43,-28l3057,11299xe" fillcolor="#94c93d" stroked="f">
            <v:path arrowok="t"/>
          </v:shape>
          <v:shape id="_x0000_s2055" style="position:absolute;left:2965;top:11388;width:194;height:91" coordorigin="2965,11388" coordsize="194,91" o:spt="100" adj="0,,0" path="m3025,11388r-60,l2965,11479r20,l2985,11442r31,l3016,11428r-31,l2985,11403r40,l3025,11388xm3068,11388r-21,l3047,11479r21,l3068,11388xm3134,11403r-20,l3114,11479r20,l3134,11403xm3159,11388r-70,l3089,11403r70,l3159,11388xe" stroked="f">
            <v:stroke joinstyle="round"/>
            <v:formulas/>
            <v:path arrowok="t" o:connecttype="segments"/>
          </v:shape>
          <v:shape id="_x0000_s2054" style="position:absolute;left:2965;top:11388;width:61;height:91" coordorigin="2965,11388" coordsize="61,91" path="m2985,11479r,-37l3016,11442r,-14l2985,11428r,-25l3025,11403r,-15l2965,11388r,91l2985,11479xe" filled="f" strokecolor="white" strokeweight=".03917mm">
            <v:path arrowok="t"/>
          </v:shape>
          <v:line id="_x0000_s2053" style="position:absolute" from="3057,11387" to="3057,11480" strokecolor="white" strokeweight="1.13pt"/>
          <v:shape id="_x0000_s2052" style="position:absolute;left:3089;top:11388;width:70;height:91" coordorigin="3089,11388" coordsize="70,91" path="m3134,11479r,-76l3159,11403r,-15l3089,11388r,15l3114,11403r,76l3134,11479xe" filled="f" strokecolor="white" strokeweight=".03917mm">
            <v:path arrowok="t"/>
          </v:shape>
          <w10:wrap anchorx="page" anchory="page"/>
        </v:group>
      </w:pict>
    </w:r>
    <w:r w:rsidR="000E4856" w:rsidRPr="000E4856">
      <w:pict>
        <v:shape id="_x0000_s2050" style="position:absolute;margin-left:83.6pt;margin-top:566.45pt;width:61.6pt;height:8.05pt;z-index:-58144;mso-position-horizontal-relative:page;mso-position-vertical-relative:page" coordorigin="1672,11329" coordsize="1232,161" o:spt="100" adj="0,,0" path="m1818,11413r-6,-31l1796,11362r-9,-5l1784,11356r,60l1781,11441r-9,19l1759,11471r-18,4l1717,11475r,-118l1741,11357r18,4l1772,11371r9,19l1784,11416r,-60l1773,11350r-28,-4l1672,11346r13,12l1685,11474r-13,12l1745,11486r28,-5l1782,11475r14,-9l1812,11443r6,-30m1929,11425r-1,-8l1926,11407r-9,-13l1914,11393r-10,-6l1899,11386r,16l1899,11417r-36,l1865,11402r7,-9l1893,11393r6,9l1899,11386r-13,-2l1866,11388r-17,10l1838,11414r-5,21l1837,11456r11,17l1864,11484r21,4l1899,11486r12,-6l1921,11470r2,-5l1928,11455r-1,-1l1916,11463r-12,2l1896,11465r-15,-3l1871,11455r-7,-13l1862,11425r67,m2057,11475r-7,-5l2044,11464r,-80l2002,11402r12,11l2014,11463r-9,6l1998,11470r-13,l1979,11466r,-82l1937,11402r11,11l1948,11459r3,14l1957,11482r9,5l1976,11488r13,-2l2000,11481r9,-6l2015,11470r1,l2017,11470r8,19l2057,11475t93,-89l2110,11386r,-22l2060,11400r20,l2080,11456r2,12l2089,11479r10,7l2113,11488r12,-2l2136,11481r8,-10l2146,11465r3,-7l2148,11457r-8,6l2133,11465r-20,l2110,11456r,-56l2144,11400r6,-14m2238,11455r-9,-19l2212,11425r-18,-7l2186,11407r,-7l2192,11394r15,l2210,11394r2,1l2233,11420r,-26l2233,11388r,-4l2221,11388r-6,-2l2208,11384r-9,l2183,11386r-14,7l2160,11402r-3,14l2165,11435r17,10l2200,11453r8,12l2208,11472r-6,7l2186,11479r-5,-1l2177,11475r-20,-25l2157,11489r13,-6l2177,11486r9,2l2195,11488r18,-2l2218,11483r8,-4l2226,11479r9,-11l2238,11455t108,-55l2339,11394r,-1l2331,11389r-11,-4l2308,11384r-20,4l2271,11397r-13,16l2254,11436r3,21l2267,11473r16,11l2303,11488r14,-2l2330,11480r9,-10l2342,11465r4,-10l2345,11454r-11,9l2323,11465r-8,l2302,11462r-10,-7l2286,11443r-2,-15l2286,11414r5,-11l2299,11396r9,-3l2327,11416r19,-16m2478,11486r-12,-12l2466,11414r-2,-12l2463,11400r-6,-9l2447,11386r-10,-2l2424,11386r-11,4l2404,11396r-7,7l2396,11402r2,-16l2399,11329r-42,18l2368,11358r,116l2356,11486r55,l2399,11474r,-64l2407,11404r4,-1l2415,11402r14,l2436,11406r,68l2423,11486r55,m2571,11386r-40,l2531,11364r-50,36l2501,11400r,56l2504,11468r6,11l2520,11486r14,2l2546,11486r11,-5l2565,11471r2,-6l2570,11458r-1,-1l2561,11463r-7,2l2534,11465r-3,-9l2531,11400r34,l2571,11386t115,50l2681,11414r-12,-17l2661,11393r-9,-5l2652,11441r-1,15l2648,11468r-6,8l2633,11479r-10,-3l2616,11466r-5,-15l2609,11432r1,-15l2613,11404r6,-8l2629,11393r9,4l2646,11406r5,15l2652,11441r,-53l2651,11388r-20,-4l2610,11388r-17,9l2581,11414r-5,22l2581,11459r12,16l2610,11485r21,3l2651,11485r10,-6l2669,11475r12,-16l2686,11436t128,39l2808,11470r-7,-6l2801,11384r-42,18l2771,11413r,50l2762,11469r-7,1l2742,11470r-6,-4l2736,11384r-42,18l2706,11413r,46l2708,11473r6,9l2723,11487r10,1l2746,11486r11,-5l2766,11475r6,-5l2773,11470r1,l2782,11489r32,-14m2904,11386r-15,l2877,11391r-9,10l2861,11414r-1,-1l2865,11384r-41,18l2835,11413r,61l2822,11486r63,l2865,11472r,-52l2871,11414r,-1l2883,11413r11,4l2895,11413r9,-27e" fillcolor="#231f20" stroked="f">
          <v:stroke joinstyle="round"/>
          <v:formulas/>
          <v:path arrowok="t" o:connecttype="segments"/>
          <w10:wrap anchorx="page" anchory="page"/>
        </v:shape>
      </w:pict>
    </w:r>
    <w:r w:rsidR="000E4856" w:rsidRPr="000E4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1.75pt;margin-top:566.75pt;width:178.65pt;height:10.6pt;z-index:-58120;mso-position-horizontal-relative:page;mso-position-vertical-relative:page" filled="f" stroked="f">
          <v:textbox inset="0,0,0,0">
            <w:txbxContent>
              <w:p w:rsidR="007E1EE9" w:rsidRDefault="008B3C74">
                <w:pPr>
                  <w:spacing w:before="11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231F20"/>
                    <w:sz w:val="16"/>
                  </w:rPr>
                  <w:t>© Nowa Era Sp. z o.o., 2020  Materiały do kopiowania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18" w:rsidRDefault="006E2718">
      <w:r>
        <w:separator/>
      </w:r>
    </w:p>
  </w:footnote>
  <w:footnote w:type="continuationSeparator" w:id="0">
    <w:p w:rsidR="006E2718" w:rsidRDefault="006E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BDA"/>
    <w:multiLevelType w:val="hybridMultilevel"/>
    <w:tmpl w:val="42E0137C"/>
    <w:lvl w:ilvl="0" w:tplc="D548B1C6">
      <w:start w:val="2"/>
      <w:numFmt w:val="upperRoman"/>
      <w:lvlText w:val="%1."/>
      <w:lvlJc w:val="left"/>
      <w:pPr>
        <w:ind w:left="195" w:hanging="133"/>
        <w:jc w:val="left"/>
      </w:pPr>
      <w:rPr>
        <w:rFonts w:ascii="Arial" w:eastAsia="Arial" w:hAnsi="Arial" w:cs="Arial" w:hint="default"/>
        <w:color w:val="231F20"/>
        <w:spacing w:val="-9"/>
        <w:w w:val="87"/>
        <w:sz w:val="18"/>
        <w:szCs w:val="18"/>
      </w:rPr>
    </w:lvl>
    <w:lvl w:ilvl="1" w:tplc="ABBCF09E">
      <w:numFmt w:val="bullet"/>
      <w:lvlText w:val="•"/>
      <w:lvlJc w:val="left"/>
      <w:pPr>
        <w:ind w:left="343" w:hanging="133"/>
      </w:pPr>
      <w:rPr>
        <w:rFonts w:hint="default"/>
      </w:rPr>
    </w:lvl>
    <w:lvl w:ilvl="2" w:tplc="6B9E0492">
      <w:numFmt w:val="bullet"/>
      <w:lvlText w:val="•"/>
      <w:lvlJc w:val="left"/>
      <w:pPr>
        <w:ind w:left="486" w:hanging="133"/>
      </w:pPr>
      <w:rPr>
        <w:rFonts w:hint="default"/>
      </w:rPr>
    </w:lvl>
    <w:lvl w:ilvl="3" w:tplc="C4BE5BEC">
      <w:numFmt w:val="bullet"/>
      <w:lvlText w:val="•"/>
      <w:lvlJc w:val="left"/>
      <w:pPr>
        <w:ind w:left="630" w:hanging="133"/>
      </w:pPr>
      <w:rPr>
        <w:rFonts w:hint="default"/>
      </w:rPr>
    </w:lvl>
    <w:lvl w:ilvl="4" w:tplc="DCE62446">
      <w:numFmt w:val="bullet"/>
      <w:lvlText w:val="•"/>
      <w:lvlJc w:val="left"/>
      <w:pPr>
        <w:ind w:left="773" w:hanging="133"/>
      </w:pPr>
      <w:rPr>
        <w:rFonts w:hint="default"/>
      </w:rPr>
    </w:lvl>
    <w:lvl w:ilvl="5" w:tplc="0C601032">
      <w:numFmt w:val="bullet"/>
      <w:lvlText w:val="•"/>
      <w:lvlJc w:val="left"/>
      <w:pPr>
        <w:ind w:left="917" w:hanging="133"/>
      </w:pPr>
      <w:rPr>
        <w:rFonts w:hint="default"/>
      </w:rPr>
    </w:lvl>
    <w:lvl w:ilvl="6" w:tplc="D3423B4C">
      <w:numFmt w:val="bullet"/>
      <w:lvlText w:val="•"/>
      <w:lvlJc w:val="left"/>
      <w:pPr>
        <w:ind w:left="1060" w:hanging="133"/>
      </w:pPr>
      <w:rPr>
        <w:rFonts w:hint="default"/>
      </w:rPr>
    </w:lvl>
    <w:lvl w:ilvl="7" w:tplc="34CE4796">
      <w:numFmt w:val="bullet"/>
      <w:lvlText w:val="•"/>
      <w:lvlJc w:val="left"/>
      <w:pPr>
        <w:ind w:left="1203" w:hanging="133"/>
      </w:pPr>
      <w:rPr>
        <w:rFonts w:hint="default"/>
      </w:rPr>
    </w:lvl>
    <w:lvl w:ilvl="8" w:tplc="949A60EE">
      <w:numFmt w:val="bullet"/>
      <w:lvlText w:val="•"/>
      <w:lvlJc w:val="left"/>
      <w:pPr>
        <w:ind w:left="1347" w:hanging="133"/>
      </w:pPr>
      <w:rPr>
        <w:rFonts w:hint="default"/>
      </w:rPr>
    </w:lvl>
  </w:abstractNum>
  <w:abstractNum w:abstractNumId="1">
    <w:nsid w:val="76CE2063"/>
    <w:multiLevelType w:val="hybridMultilevel"/>
    <w:tmpl w:val="5C7C800E"/>
    <w:lvl w:ilvl="0" w:tplc="21B8E416">
      <w:start w:val="2"/>
      <w:numFmt w:val="upperRoman"/>
      <w:lvlText w:val="%1."/>
      <w:lvlJc w:val="left"/>
      <w:pPr>
        <w:ind w:left="63" w:hanging="133"/>
        <w:jc w:val="left"/>
      </w:pPr>
      <w:rPr>
        <w:rFonts w:ascii="Arial" w:eastAsia="Arial" w:hAnsi="Arial" w:cs="Arial" w:hint="default"/>
        <w:color w:val="231F20"/>
        <w:spacing w:val="-9"/>
        <w:w w:val="87"/>
        <w:sz w:val="18"/>
        <w:szCs w:val="18"/>
      </w:rPr>
    </w:lvl>
    <w:lvl w:ilvl="1" w:tplc="B78AA4B8">
      <w:numFmt w:val="bullet"/>
      <w:lvlText w:val="•"/>
      <w:lvlJc w:val="left"/>
      <w:pPr>
        <w:ind w:left="217" w:hanging="133"/>
      </w:pPr>
      <w:rPr>
        <w:rFonts w:hint="default"/>
      </w:rPr>
    </w:lvl>
    <w:lvl w:ilvl="2" w:tplc="B9CC71F2">
      <w:numFmt w:val="bullet"/>
      <w:lvlText w:val="•"/>
      <w:lvlJc w:val="left"/>
      <w:pPr>
        <w:ind w:left="374" w:hanging="133"/>
      </w:pPr>
      <w:rPr>
        <w:rFonts w:hint="default"/>
      </w:rPr>
    </w:lvl>
    <w:lvl w:ilvl="3" w:tplc="DFCE8E56">
      <w:numFmt w:val="bullet"/>
      <w:lvlText w:val="•"/>
      <w:lvlJc w:val="left"/>
      <w:pPr>
        <w:ind w:left="532" w:hanging="133"/>
      </w:pPr>
      <w:rPr>
        <w:rFonts w:hint="default"/>
      </w:rPr>
    </w:lvl>
    <w:lvl w:ilvl="4" w:tplc="19CCF11A">
      <w:numFmt w:val="bullet"/>
      <w:lvlText w:val="•"/>
      <w:lvlJc w:val="left"/>
      <w:pPr>
        <w:ind w:left="689" w:hanging="133"/>
      </w:pPr>
      <w:rPr>
        <w:rFonts w:hint="default"/>
      </w:rPr>
    </w:lvl>
    <w:lvl w:ilvl="5" w:tplc="2F0A0846">
      <w:numFmt w:val="bullet"/>
      <w:lvlText w:val="•"/>
      <w:lvlJc w:val="left"/>
      <w:pPr>
        <w:ind w:left="847" w:hanging="133"/>
      </w:pPr>
      <w:rPr>
        <w:rFonts w:hint="default"/>
      </w:rPr>
    </w:lvl>
    <w:lvl w:ilvl="6" w:tplc="E2709EDE">
      <w:numFmt w:val="bullet"/>
      <w:lvlText w:val="•"/>
      <w:lvlJc w:val="left"/>
      <w:pPr>
        <w:ind w:left="1004" w:hanging="133"/>
      </w:pPr>
      <w:rPr>
        <w:rFonts w:hint="default"/>
      </w:rPr>
    </w:lvl>
    <w:lvl w:ilvl="7" w:tplc="4768D21E">
      <w:numFmt w:val="bullet"/>
      <w:lvlText w:val="•"/>
      <w:lvlJc w:val="left"/>
      <w:pPr>
        <w:ind w:left="1161" w:hanging="133"/>
      </w:pPr>
      <w:rPr>
        <w:rFonts w:hint="default"/>
      </w:rPr>
    </w:lvl>
    <w:lvl w:ilvl="8" w:tplc="5B321CD2">
      <w:numFmt w:val="bullet"/>
      <w:lvlText w:val="•"/>
      <w:lvlJc w:val="left"/>
      <w:pPr>
        <w:ind w:left="1319" w:hanging="133"/>
      </w:pPr>
      <w:rPr>
        <w:rFonts w:hint="default"/>
      </w:rPr>
    </w:lvl>
  </w:abstractNum>
  <w:abstractNum w:abstractNumId="2">
    <w:nsid w:val="7BAC53BE"/>
    <w:multiLevelType w:val="hybridMultilevel"/>
    <w:tmpl w:val="C6BA8444"/>
    <w:lvl w:ilvl="0" w:tplc="BEDCAF1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color w:val="231F20"/>
        <w:w w:val="81"/>
        <w:sz w:val="24"/>
        <w:szCs w:val="24"/>
      </w:rPr>
    </w:lvl>
    <w:lvl w:ilvl="1" w:tplc="29FE82CA">
      <w:numFmt w:val="bullet"/>
      <w:lvlText w:val="•"/>
      <w:lvlJc w:val="left"/>
      <w:pPr>
        <w:ind w:left="1841" w:hanging="227"/>
      </w:pPr>
      <w:rPr>
        <w:rFonts w:hint="default"/>
      </w:rPr>
    </w:lvl>
    <w:lvl w:ilvl="2" w:tplc="E432D6EE">
      <w:numFmt w:val="bullet"/>
      <w:lvlText w:val="•"/>
      <w:lvlJc w:val="left"/>
      <w:pPr>
        <w:ind w:left="3343" w:hanging="227"/>
      </w:pPr>
      <w:rPr>
        <w:rFonts w:hint="default"/>
      </w:rPr>
    </w:lvl>
    <w:lvl w:ilvl="3" w:tplc="E116ADE8">
      <w:numFmt w:val="bullet"/>
      <w:lvlText w:val="•"/>
      <w:lvlJc w:val="left"/>
      <w:pPr>
        <w:ind w:left="4845" w:hanging="227"/>
      </w:pPr>
      <w:rPr>
        <w:rFonts w:hint="default"/>
      </w:rPr>
    </w:lvl>
    <w:lvl w:ilvl="4" w:tplc="0E78827C">
      <w:numFmt w:val="bullet"/>
      <w:lvlText w:val="•"/>
      <w:lvlJc w:val="left"/>
      <w:pPr>
        <w:ind w:left="6347" w:hanging="227"/>
      </w:pPr>
      <w:rPr>
        <w:rFonts w:hint="default"/>
      </w:rPr>
    </w:lvl>
    <w:lvl w:ilvl="5" w:tplc="58982E8C">
      <w:numFmt w:val="bullet"/>
      <w:lvlText w:val="•"/>
      <w:lvlJc w:val="left"/>
      <w:pPr>
        <w:ind w:left="7848" w:hanging="227"/>
      </w:pPr>
      <w:rPr>
        <w:rFonts w:hint="default"/>
      </w:rPr>
    </w:lvl>
    <w:lvl w:ilvl="6" w:tplc="F7CCDEC2">
      <w:numFmt w:val="bullet"/>
      <w:lvlText w:val="•"/>
      <w:lvlJc w:val="left"/>
      <w:pPr>
        <w:ind w:left="9350" w:hanging="227"/>
      </w:pPr>
      <w:rPr>
        <w:rFonts w:hint="default"/>
      </w:rPr>
    </w:lvl>
    <w:lvl w:ilvl="7" w:tplc="3DDEB648">
      <w:numFmt w:val="bullet"/>
      <w:lvlText w:val="•"/>
      <w:lvlJc w:val="left"/>
      <w:pPr>
        <w:ind w:left="10852" w:hanging="227"/>
      </w:pPr>
      <w:rPr>
        <w:rFonts w:hint="default"/>
      </w:rPr>
    </w:lvl>
    <w:lvl w:ilvl="8" w:tplc="96AE07FC">
      <w:numFmt w:val="bullet"/>
      <w:lvlText w:val="•"/>
      <w:lvlJc w:val="left"/>
      <w:pPr>
        <w:ind w:left="12354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1EE9"/>
    <w:rsid w:val="000E4856"/>
    <w:rsid w:val="00261323"/>
    <w:rsid w:val="004B413A"/>
    <w:rsid w:val="006E2718"/>
    <w:rsid w:val="007E1EE9"/>
    <w:rsid w:val="008B3C74"/>
    <w:rsid w:val="009A6A34"/>
    <w:rsid w:val="00D74137"/>
    <w:rsid w:val="00DB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485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0E4856"/>
    <w:pPr>
      <w:ind w:left="11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485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E4856"/>
    <w:pPr>
      <w:spacing w:before="40"/>
      <w:ind w:left="337" w:hanging="227"/>
    </w:pPr>
  </w:style>
  <w:style w:type="paragraph" w:customStyle="1" w:styleId="TableParagraph">
    <w:name w:val="Table Paragraph"/>
    <w:basedOn w:val="Normalny"/>
    <w:uiPriority w:val="1"/>
    <w:qFormat/>
    <w:rsid w:val="000E4856"/>
    <w:pPr>
      <w:spacing w:before="38"/>
      <w:ind w:left="6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nauczycie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8091-B2D5-4F52-BDD3-992343C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2820</Words>
  <Characters>16920</Characters>
  <Application>Microsoft Office Word</Application>
  <DocSecurity>0</DocSecurity>
  <Lines>141</Lines>
  <Paragraphs>39</Paragraphs>
  <ScaleCrop>false</ScaleCrop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Anka</cp:lastModifiedBy>
  <cp:revision>7</cp:revision>
  <dcterms:created xsi:type="dcterms:W3CDTF">2020-08-02T11:03:00Z</dcterms:created>
  <dcterms:modified xsi:type="dcterms:W3CDTF">2022-09-16T18:20:00Z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2020-08-02T00:00:00Z</vt:filetime>
  </property>
</Properties>
</file>